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CD40" w14:textId="77777777" w:rsidR="009A21D3" w:rsidRDefault="009A21D3" w:rsidP="00BD6F5C">
      <w:pPr>
        <w:pStyle w:val="Geenafstand"/>
        <w:jc w:val="both"/>
        <w:rPr>
          <w:rFonts w:cstheme="minorHAnsi"/>
        </w:rPr>
      </w:pPr>
      <w:bookmarkStart w:id="0" w:name="_GoBack"/>
      <w:bookmarkEnd w:id="0"/>
    </w:p>
    <w:p w14:paraId="6D18339C" w14:textId="1E7A9187" w:rsidR="009A21D3" w:rsidRDefault="009A21D3" w:rsidP="00BD6F5C">
      <w:pPr>
        <w:pStyle w:val="Geenafstand"/>
        <w:jc w:val="both"/>
        <w:rPr>
          <w:rFonts w:cstheme="minorHAnsi"/>
        </w:rPr>
      </w:pPr>
      <w:r w:rsidRPr="00A71255">
        <w:rPr>
          <w:rFonts w:cstheme="minorHAnsi"/>
          <w:noProof/>
        </w:rPr>
        <w:drawing>
          <wp:anchor distT="0" distB="0" distL="114300" distR="114300" simplePos="0" relativeHeight="251658240" behindDoc="1" locked="0" layoutInCell="1" allowOverlap="1" wp14:anchorId="3E35F54C" wp14:editId="24CA0B67">
            <wp:simplePos x="0" y="0"/>
            <wp:positionH relativeFrom="column">
              <wp:posOffset>18415</wp:posOffset>
            </wp:positionH>
            <wp:positionV relativeFrom="paragraph">
              <wp:posOffset>99060</wp:posOffset>
            </wp:positionV>
            <wp:extent cx="5710792" cy="1154057"/>
            <wp:effectExtent l="0" t="0" r="4445" b="8255"/>
            <wp:wrapNone/>
            <wp:docPr id="234316165" name="Afbeelding 23431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4550" cy="1185129"/>
                    </a:xfrm>
                    <a:prstGeom prst="rect">
                      <a:avLst/>
                    </a:prstGeom>
                  </pic:spPr>
                </pic:pic>
              </a:graphicData>
            </a:graphic>
            <wp14:sizeRelH relativeFrom="margin">
              <wp14:pctWidth>0</wp14:pctWidth>
            </wp14:sizeRelH>
            <wp14:sizeRelV relativeFrom="margin">
              <wp14:pctHeight>0</wp14:pctHeight>
            </wp14:sizeRelV>
          </wp:anchor>
        </w:drawing>
      </w:r>
    </w:p>
    <w:p w14:paraId="20E61915" w14:textId="694F3394" w:rsidR="00BD6F5C" w:rsidRPr="00A71255" w:rsidRDefault="00BD6F5C" w:rsidP="009A21D3">
      <w:pPr>
        <w:pStyle w:val="Geenafstand"/>
        <w:jc w:val="both"/>
        <w:rPr>
          <w:rFonts w:cstheme="minorHAnsi"/>
        </w:rPr>
      </w:pPr>
    </w:p>
    <w:p w14:paraId="365CF825" w14:textId="2311B30C" w:rsidR="00BD6F5C" w:rsidRPr="00A71255" w:rsidRDefault="00BD6F5C" w:rsidP="00BD6F5C">
      <w:pPr>
        <w:pStyle w:val="Geenafstand"/>
        <w:jc w:val="both"/>
        <w:rPr>
          <w:rFonts w:cstheme="minorHAnsi"/>
        </w:rPr>
      </w:pPr>
    </w:p>
    <w:p w14:paraId="27A88227" w14:textId="4B9A0480" w:rsidR="00BD6F5C" w:rsidRPr="00A71255" w:rsidRDefault="00BD6F5C" w:rsidP="00BD6F5C">
      <w:pPr>
        <w:pStyle w:val="Geenafstand"/>
        <w:jc w:val="both"/>
        <w:rPr>
          <w:rFonts w:cstheme="minorHAnsi"/>
        </w:rPr>
      </w:pPr>
    </w:p>
    <w:p w14:paraId="582C9E20" w14:textId="77777777" w:rsidR="00977143" w:rsidRDefault="00977143" w:rsidP="00977143">
      <w:pPr>
        <w:spacing w:after="160" w:line="259" w:lineRule="auto"/>
        <w:contextualSpacing w:val="0"/>
        <w:rPr>
          <w:rFonts w:cstheme="minorHAnsi"/>
        </w:rPr>
      </w:pPr>
    </w:p>
    <w:p w14:paraId="1F7F65B4" w14:textId="77777777" w:rsidR="00977143" w:rsidRDefault="00977143" w:rsidP="00977143">
      <w:pPr>
        <w:spacing w:after="160" w:line="259" w:lineRule="auto"/>
        <w:contextualSpacing w:val="0"/>
        <w:rPr>
          <w:rFonts w:cstheme="minorHAnsi"/>
        </w:rPr>
      </w:pPr>
    </w:p>
    <w:p w14:paraId="01186F6B" w14:textId="77777777" w:rsidR="00977143" w:rsidRDefault="00977143" w:rsidP="00977143">
      <w:pPr>
        <w:spacing w:after="160" w:line="259" w:lineRule="auto"/>
        <w:contextualSpacing w:val="0"/>
        <w:rPr>
          <w:rFonts w:cstheme="minorHAnsi"/>
        </w:rPr>
      </w:pPr>
    </w:p>
    <w:p w14:paraId="6E4CE9BF" w14:textId="77777777" w:rsidR="00977143" w:rsidRPr="009A21D3" w:rsidRDefault="00977143" w:rsidP="00977143">
      <w:pPr>
        <w:spacing w:after="160" w:line="259" w:lineRule="auto"/>
        <w:contextualSpacing w:val="0"/>
        <w:rPr>
          <w:rFonts w:cstheme="minorHAnsi"/>
          <w:sz w:val="32"/>
          <w:szCs w:val="32"/>
        </w:rPr>
      </w:pPr>
    </w:p>
    <w:p w14:paraId="7A049A0D" w14:textId="2321508C" w:rsidR="009A21D3" w:rsidRPr="006C21DE" w:rsidRDefault="009A21D3" w:rsidP="009A21D3">
      <w:pPr>
        <w:jc w:val="both"/>
        <w:rPr>
          <w:b/>
          <w:color w:val="0070C0"/>
          <w:sz w:val="44"/>
          <w:szCs w:val="44"/>
        </w:rPr>
      </w:pPr>
      <w:r w:rsidRPr="006C21DE">
        <w:rPr>
          <w:b/>
          <w:color w:val="0070C0"/>
          <w:sz w:val="44"/>
          <w:szCs w:val="44"/>
        </w:rPr>
        <w:t>Strategisch Beleidsplan SURPLUS</w:t>
      </w:r>
    </w:p>
    <w:p w14:paraId="54D837A5" w14:textId="77777777" w:rsidR="009A21D3" w:rsidRPr="006C21DE" w:rsidRDefault="009A21D3" w:rsidP="009A21D3">
      <w:pPr>
        <w:jc w:val="both"/>
        <w:rPr>
          <w:b/>
          <w:color w:val="0070C0"/>
          <w:sz w:val="44"/>
          <w:szCs w:val="44"/>
        </w:rPr>
      </w:pPr>
    </w:p>
    <w:p w14:paraId="1D96DFE8" w14:textId="2D105EE1" w:rsidR="009A21D3" w:rsidRPr="006C21DE" w:rsidRDefault="009A21D3" w:rsidP="009A21D3">
      <w:pPr>
        <w:jc w:val="both"/>
        <w:rPr>
          <w:b/>
          <w:color w:val="0070C0"/>
          <w:sz w:val="44"/>
          <w:szCs w:val="44"/>
        </w:rPr>
      </w:pPr>
      <w:r w:rsidRPr="006C21DE">
        <w:rPr>
          <w:b/>
          <w:color w:val="0070C0"/>
          <w:sz w:val="44"/>
          <w:szCs w:val="44"/>
        </w:rPr>
        <w:t>2019-2023</w:t>
      </w:r>
    </w:p>
    <w:p w14:paraId="68149E79" w14:textId="7A1085C2" w:rsidR="004A2B17" w:rsidRDefault="004A2B17" w:rsidP="004A2B17">
      <w:pPr>
        <w:pStyle w:val="Geenafstand"/>
      </w:pPr>
    </w:p>
    <w:p w14:paraId="66E862B4" w14:textId="377D423A" w:rsidR="004A2B17" w:rsidRDefault="004A2B17" w:rsidP="004A2B17">
      <w:pPr>
        <w:pStyle w:val="Geenafstand"/>
      </w:pPr>
    </w:p>
    <w:p w14:paraId="5B628CB3" w14:textId="6EBCA2DD" w:rsidR="004A2B17" w:rsidRDefault="004A2B17" w:rsidP="004A2B17">
      <w:pPr>
        <w:pStyle w:val="Geenafstand"/>
      </w:pPr>
    </w:p>
    <w:p w14:paraId="55C0F171" w14:textId="77777777" w:rsidR="004A2B17" w:rsidRDefault="004A2B17" w:rsidP="004A2B17">
      <w:pPr>
        <w:pStyle w:val="Geenafstand"/>
      </w:pPr>
    </w:p>
    <w:p w14:paraId="5F26A5A7" w14:textId="68ADDF4B" w:rsidR="004A2B17" w:rsidRDefault="004A2B17" w:rsidP="004A2B17">
      <w:pPr>
        <w:pStyle w:val="Geenafstand"/>
      </w:pPr>
    </w:p>
    <w:p w14:paraId="715C221A" w14:textId="0465505E" w:rsidR="004A2B17" w:rsidRPr="004A2B17" w:rsidRDefault="004A2B17" w:rsidP="004A2B17">
      <w:pPr>
        <w:jc w:val="both"/>
        <w:rPr>
          <w:b/>
          <w:i/>
          <w:iCs/>
          <w:color w:val="0070C0"/>
          <w:sz w:val="96"/>
          <w:szCs w:val="96"/>
        </w:rPr>
      </w:pPr>
      <w:r w:rsidRPr="004A2B17">
        <w:rPr>
          <w:b/>
          <w:i/>
          <w:iCs/>
          <w:color w:val="0070C0"/>
          <w:sz w:val="96"/>
          <w:szCs w:val="96"/>
        </w:rPr>
        <w:t>Nieuwe kansen</w:t>
      </w:r>
    </w:p>
    <w:p w14:paraId="5D96957C" w14:textId="77777777" w:rsidR="00977143" w:rsidRPr="009A21D3" w:rsidRDefault="00977143" w:rsidP="009A21D3">
      <w:pPr>
        <w:jc w:val="both"/>
        <w:rPr>
          <w:b/>
          <w:color w:val="0070C0"/>
        </w:rPr>
      </w:pPr>
    </w:p>
    <w:p w14:paraId="657CDFCC" w14:textId="77777777" w:rsidR="009A21D3" w:rsidRDefault="009A21D3" w:rsidP="00977143">
      <w:pPr>
        <w:pStyle w:val="Geenafstand"/>
      </w:pPr>
    </w:p>
    <w:p w14:paraId="355AA662" w14:textId="62238ACF" w:rsidR="009A21D3" w:rsidRDefault="009A21D3" w:rsidP="00977143">
      <w:pPr>
        <w:pStyle w:val="Geenafstand"/>
      </w:pPr>
    </w:p>
    <w:p w14:paraId="08911B44" w14:textId="41CFC10A" w:rsidR="009A21D3" w:rsidRDefault="009A21D3" w:rsidP="00977143">
      <w:pPr>
        <w:pStyle w:val="Geenafstand"/>
      </w:pPr>
    </w:p>
    <w:p w14:paraId="5A2D8575" w14:textId="202A4A23" w:rsidR="009A21D3" w:rsidRDefault="009A21D3" w:rsidP="00977143">
      <w:pPr>
        <w:pStyle w:val="Geenafstand"/>
      </w:pPr>
    </w:p>
    <w:p w14:paraId="116AEC9F" w14:textId="4E044350" w:rsidR="00C0124C" w:rsidRDefault="00C0124C" w:rsidP="00977143">
      <w:pPr>
        <w:pStyle w:val="Geenafstand"/>
      </w:pPr>
    </w:p>
    <w:p w14:paraId="14972CB5" w14:textId="069ACAAA" w:rsidR="00C0124C" w:rsidRDefault="00C0124C" w:rsidP="00977143">
      <w:pPr>
        <w:pStyle w:val="Geenafstand"/>
      </w:pPr>
    </w:p>
    <w:p w14:paraId="7B5D83FE" w14:textId="4D9D95DE" w:rsidR="00C0124C" w:rsidRDefault="00C0124C" w:rsidP="00977143">
      <w:pPr>
        <w:pStyle w:val="Geenafstand"/>
      </w:pPr>
    </w:p>
    <w:p w14:paraId="318B4363" w14:textId="46A4E95B" w:rsidR="00C0124C" w:rsidRDefault="00C0124C" w:rsidP="00977143">
      <w:pPr>
        <w:pStyle w:val="Geenafstand"/>
      </w:pPr>
    </w:p>
    <w:p w14:paraId="3F993155" w14:textId="73066B95" w:rsidR="00C0124C" w:rsidRDefault="00C0124C" w:rsidP="00977143">
      <w:pPr>
        <w:pStyle w:val="Geenafstand"/>
      </w:pPr>
    </w:p>
    <w:p w14:paraId="2291AA4A" w14:textId="493EA6F5" w:rsidR="004A2B17" w:rsidRDefault="004A2B17" w:rsidP="00977143">
      <w:pPr>
        <w:pStyle w:val="Geenafstand"/>
      </w:pPr>
    </w:p>
    <w:p w14:paraId="0397E930" w14:textId="75D9844A" w:rsidR="004A2B17" w:rsidRDefault="004A2B17" w:rsidP="00977143">
      <w:pPr>
        <w:pStyle w:val="Geenafstand"/>
      </w:pPr>
    </w:p>
    <w:p w14:paraId="34B51161" w14:textId="216891E1" w:rsidR="004A2B17" w:rsidRDefault="004A2B17" w:rsidP="00977143">
      <w:pPr>
        <w:pStyle w:val="Geenafstand"/>
      </w:pPr>
    </w:p>
    <w:p w14:paraId="43B11DD5" w14:textId="7CD25DF3" w:rsidR="004A2B17" w:rsidRDefault="004A2B17" w:rsidP="00977143">
      <w:pPr>
        <w:pStyle w:val="Geenafstand"/>
      </w:pPr>
    </w:p>
    <w:p w14:paraId="2D6B30DC" w14:textId="043E2BE3" w:rsidR="004A2B17" w:rsidRDefault="004A2B17" w:rsidP="00977143">
      <w:pPr>
        <w:pStyle w:val="Geenafstand"/>
      </w:pPr>
    </w:p>
    <w:p w14:paraId="60264D46" w14:textId="386F5DE8" w:rsidR="004A2B17" w:rsidRDefault="004A2B17" w:rsidP="00977143">
      <w:pPr>
        <w:pStyle w:val="Geenafstand"/>
      </w:pPr>
    </w:p>
    <w:p w14:paraId="23726134" w14:textId="7607CC26" w:rsidR="004A2B17" w:rsidRDefault="004A2B17" w:rsidP="00977143">
      <w:pPr>
        <w:pStyle w:val="Geenafstand"/>
      </w:pPr>
    </w:p>
    <w:p w14:paraId="242FB9DA" w14:textId="55F9B756" w:rsidR="004A2B17" w:rsidRDefault="004A2B17" w:rsidP="00977143">
      <w:pPr>
        <w:pStyle w:val="Geenafstand"/>
      </w:pPr>
    </w:p>
    <w:p w14:paraId="67FB4198" w14:textId="77777777" w:rsidR="004A2B17" w:rsidRDefault="004A2B17" w:rsidP="00977143">
      <w:pPr>
        <w:pStyle w:val="Geenafstand"/>
      </w:pPr>
    </w:p>
    <w:p w14:paraId="2E90D05D" w14:textId="049640C0" w:rsidR="00C0124C" w:rsidRDefault="00C0124C" w:rsidP="00977143">
      <w:pPr>
        <w:pStyle w:val="Geenafstand"/>
      </w:pPr>
    </w:p>
    <w:p w14:paraId="09703204" w14:textId="77777777" w:rsidR="005C4ACF" w:rsidRDefault="005C4ACF" w:rsidP="005C4ACF">
      <w:pPr>
        <w:pStyle w:val="Geenafstand"/>
      </w:pPr>
      <w:r>
        <w:br w:type="page"/>
      </w:r>
    </w:p>
    <w:p w14:paraId="5E085552" w14:textId="5F0622C1" w:rsidR="00B92D83" w:rsidRPr="000B7EA4" w:rsidRDefault="00B92D83" w:rsidP="005E753D">
      <w:pPr>
        <w:pStyle w:val="Geenafstand"/>
        <w:rPr>
          <w:b/>
          <w:bCs/>
        </w:rPr>
      </w:pPr>
      <w:r w:rsidRPr="000B7EA4">
        <w:rPr>
          <w:b/>
          <w:bCs/>
        </w:rPr>
        <w:lastRenderedPageBreak/>
        <w:br w:type="page"/>
      </w:r>
    </w:p>
    <w:p w14:paraId="43FA6E6E" w14:textId="0448B60B" w:rsidR="00E009ED" w:rsidRDefault="00E009ED" w:rsidP="00C616D1">
      <w:pPr>
        <w:pStyle w:val="Kop1"/>
        <w:rPr>
          <w:rFonts w:eastAsia="Times New Roman"/>
          <w:color w:val="4472C4" w:themeColor="accent1"/>
        </w:rPr>
      </w:pPr>
      <w:bookmarkStart w:id="1" w:name="_Toc31268330"/>
      <w:r w:rsidRPr="00C616D1">
        <w:rPr>
          <w:rFonts w:eastAsia="Times New Roman"/>
          <w:color w:val="4472C4" w:themeColor="accent1"/>
        </w:rPr>
        <w:lastRenderedPageBreak/>
        <w:t>Inleiding</w:t>
      </w:r>
      <w:bookmarkEnd w:id="1"/>
    </w:p>
    <w:p w14:paraId="747C6EED" w14:textId="77777777" w:rsidR="000976C7" w:rsidRPr="000976C7" w:rsidRDefault="000976C7" w:rsidP="000976C7">
      <w:pPr>
        <w:rPr>
          <w:lang w:eastAsia="nl-NL"/>
        </w:rPr>
      </w:pPr>
    </w:p>
    <w:p w14:paraId="05A4FD3C" w14:textId="2A83AF05" w:rsidR="00CC6921" w:rsidRDefault="00E009ED" w:rsidP="00237BDD">
      <w:pPr>
        <w:pStyle w:val="Geenafstand"/>
        <w:jc w:val="both"/>
      </w:pPr>
      <w:r>
        <w:t xml:space="preserve">Met veel </w:t>
      </w:r>
      <w:r w:rsidR="0071655E">
        <w:t xml:space="preserve">plezier </w:t>
      </w:r>
      <w:r>
        <w:t xml:space="preserve">presenteren wij u het strategisch beleidsplan 2019-2023 van </w:t>
      </w:r>
      <w:r w:rsidR="00C0124C">
        <w:t>s</w:t>
      </w:r>
      <w:r>
        <w:t xml:space="preserve">tichting Surplus. Dit beleidsplan </w:t>
      </w:r>
      <w:r w:rsidR="00CC6921">
        <w:t xml:space="preserve">geeft </w:t>
      </w:r>
      <w:r>
        <w:t>kernachtig</w:t>
      </w:r>
      <w:r w:rsidR="00CC6921">
        <w:t xml:space="preserve"> aan w</w:t>
      </w:r>
      <w:r>
        <w:t xml:space="preserve">ie </w:t>
      </w:r>
      <w:r w:rsidR="00CC6921">
        <w:t>wij zijn</w:t>
      </w:r>
      <w:r w:rsidR="0071655E">
        <w:t xml:space="preserve"> en </w:t>
      </w:r>
      <w:r w:rsidR="00CC6921">
        <w:t xml:space="preserve">welke waarden ons </w:t>
      </w:r>
      <w:r w:rsidR="003C5B18">
        <w:t>definiëren</w:t>
      </w:r>
      <w:r w:rsidR="00CC6921">
        <w:t xml:space="preserve"> als </w:t>
      </w:r>
      <w:r w:rsidR="003C5B18">
        <w:t>organisatie</w:t>
      </w:r>
      <w:r w:rsidR="0071655E">
        <w:t xml:space="preserve">. </w:t>
      </w:r>
      <w:r w:rsidR="00C616D1">
        <w:t xml:space="preserve">In ons onderwijs stellen wij het kind centraal. </w:t>
      </w:r>
      <w:r w:rsidR="0071655E">
        <w:t>Vanuit deze kern beschrijven wij w</w:t>
      </w:r>
      <w:r w:rsidR="00CC6921">
        <w:t xml:space="preserve">elke thema’s en opdrachten de komende periode centraal </w:t>
      </w:r>
      <w:r w:rsidR="00C0124C">
        <w:t>staan</w:t>
      </w:r>
      <w:r w:rsidR="00CC6921">
        <w:t xml:space="preserve"> binnen onze </w:t>
      </w:r>
      <w:r w:rsidR="003C5B18">
        <w:t>organisatie</w:t>
      </w:r>
      <w:r w:rsidR="0071655E">
        <w:t xml:space="preserve"> </w:t>
      </w:r>
      <w:r w:rsidR="008D6457">
        <w:t xml:space="preserve">als geheel </w:t>
      </w:r>
      <w:r w:rsidR="0071655E">
        <w:t xml:space="preserve">en </w:t>
      </w:r>
      <w:r w:rsidR="008D6457">
        <w:t xml:space="preserve">binnen </w:t>
      </w:r>
      <w:r w:rsidR="0071655E">
        <w:t xml:space="preserve">het onderwijs op </w:t>
      </w:r>
      <w:r w:rsidR="00C0124C">
        <w:t xml:space="preserve">onze </w:t>
      </w:r>
      <w:r w:rsidR="0071655E">
        <w:t>scholen</w:t>
      </w:r>
      <w:r w:rsidR="00C0124C">
        <w:t>.</w:t>
      </w:r>
      <w:r w:rsidR="008D6457">
        <w:t xml:space="preserve"> </w:t>
      </w:r>
    </w:p>
    <w:p w14:paraId="11F0C68E" w14:textId="5CFDFBB8" w:rsidR="0071655E" w:rsidRDefault="0071655E" w:rsidP="00237BDD">
      <w:pPr>
        <w:pStyle w:val="Geenafstand"/>
        <w:jc w:val="both"/>
      </w:pPr>
    </w:p>
    <w:p w14:paraId="43AE5936" w14:textId="79E71BCB" w:rsidR="0071655E" w:rsidRDefault="00C0124C" w:rsidP="00237BDD">
      <w:pPr>
        <w:pStyle w:val="Geenafstand"/>
        <w:jc w:val="both"/>
      </w:pPr>
      <w:r>
        <w:t>Er</w:t>
      </w:r>
      <w:r w:rsidR="0071655E">
        <w:t xml:space="preserve"> is gekozen om dit strategisch beleidsplan </w:t>
      </w:r>
      <w:r>
        <w:t xml:space="preserve">de inleiding te laten zijn </w:t>
      </w:r>
      <w:r w:rsidR="0071655E">
        <w:t xml:space="preserve">van de afzonderlijk schoolplannen </w:t>
      </w:r>
      <w:r>
        <w:t>die onze</w:t>
      </w:r>
      <w:r w:rsidR="0071655E">
        <w:t xml:space="preserve"> scholen</w:t>
      </w:r>
      <w:r>
        <w:t xml:space="preserve"> conform het format van </w:t>
      </w:r>
      <w:r w:rsidRPr="00D94A2B">
        <w:rPr>
          <w:i/>
          <w:iCs/>
        </w:rPr>
        <w:t>Schoolmonitor</w:t>
      </w:r>
      <w:r>
        <w:t xml:space="preserve"> zullen opstellen</w:t>
      </w:r>
      <w:r w:rsidR="0071655E">
        <w:t xml:space="preserve">. </w:t>
      </w:r>
      <w:r>
        <w:t>Dit</w:t>
      </w:r>
      <w:r w:rsidR="0071655E">
        <w:t xml:space="preserve"> strategisch beleidsplan biedt kaders, geeft koers</w:t>
      </w:r>
      <w:r>
        <w:t>,</w:t>
      </w:r>
      <w:r w:rsidR="0071655E">
        <w:t xml:space="preserve"> verbindt door gemeenschappelijke thema</w:t>
      </w:r>
      <w:r>
        <w:t>’</w:t>
      </w:r>
      <w:r w:rsidR="0071655E">
        <w:t>s</w:t>
      </w:r>
      <w:r>
        <w:t xml:space="preserve"> en geeft ook s</w:t>
      </w:r>
      <w:r w:rsidR="0071655E">
        <w:t xml:space="preserve">pecifieke </w:t>
      </w:r>
      <w:r w:rsidR="00D94A2B">
        <w:t xml:space="preserve">opdrachten </w:t>
      </w:r>
      <w:r>
        <w:t>mee aan onze scholen</w:t>
      </w:r>
      <w:r w:rsidR="0071655E">
        <w:t xml:space="preserve"> en </w:t>
      </w:r>
      <w:r w:rsidR="00C616D1">
        <w:t xml:space="preserve">de </w:t>
      </w:r>
      <w:r w:rsidR="0071655E">
        <w:t xml:space="preserve">organisatie. </w:t>
      </w:r>
      <w:r w:rsidR="008D6457">
        <w:t xml:space="preserve">Het </w:t>
      </w:r>
      <w:r w:rsidR="00E40D76">
        <w:t xml:space="preserve">beleidsplan </w:t>
      </w:r>
      <w:r w:rsidR="008D6457">
        <w:t>geeft richting</w:t>
      </w:r>
      <w:r w:rsidR="00E40D76">
        <w:t xml:space="preserve">, maar </w:t>
      </w:r>
      <w:r w:rsidR="008D6457">
        <w:t xml:space="preserve">biedt </w:t>
      </w:r>
      <w:r w:rsidR="00E40D76">
        <w:t xml:space="preserve">ook </w:t>
      </w:r>
      <w:r w:rsidR="008D6457">
        <w:t>ruimte</w:t>
      </w:r>
      <w:r w:rsidR="00E40D76">
        <w:t xml:space="preserve"> voor het maken van eigen keuzes binnen de geboden kaders. Deze kaders verbinden ons en i</w:t>
      </w:r>
      <w:r w:rsidR="0062162B">
        <w:t>n verbinding</w:t>
      </w:r>
      <w:r w:rsidR="008D6457">
        <w:t xml:space="preserve"> staan we sterker.</w:t>
      </w:r>
    </w:p>
    <w:p w14:paraId="07B5306F" w14:textId="3DC21CEA" w:rsidR="00CC6921" w:rsidRDefault="00CC6921" w:rsidP="00237BDD">
      <w:pPr>
        <w:pStyle w:val="Geenafstand"/>
        <w:jc w:val="both"/>
      </w:pPr>
    </w:p>
    <w:p w14:paraId="13814965" w14:textId="1AC9732E" w:rsidR="003C5B18" w:rsidRDefault="0071655E" w:rsidP="00237BDD">
      <w:pPr>
        <w:pStyle w:val="Geenafstand"/>
        <w:jc w:val="both"/>
      </w:pPr>
      <w:r>
        <w:t xml:space="preserve">Om er voor te </w:t>
      </w:r>
      <w:r w:rsidR="001E289D">
        <w:t>zorgen</w:t>
      </w:r>
      <w:r>
        <w:t xml:space="preserve"> dat dit document herkenbaar </w:t>
      </w:r>
      <w:r w:rsidR="00E40D76">
        <w:t xml:space="preserve">is </w:t>
      </w:r>
      <w:r>
        <w:t>en gedragen wordt door alle gel</w:t>
      </w:r>
      <w:r w:rsidR="007341A0">
        <w:t>e</w:t>
      </w:r>
      <w:r>
        <w:t xml:space="preserve">dingen </w:t>
      </w:r>
      <w:r w:rsidR="00E40D76">
        <w:t>van</w:t>
      </w:r>
      <w:r>
        <w:t xml:space="preserve"> de organ</w:t>
      </w:r>
      <w:r w:rsidR="007341A0">
        <w:t>i</w:t>
      </w:r>
      <w:r>
        <w:t>satie is v</w:t>
      </w:r>
      <w:r w:rsidR="00CC6921">
        <w:t>anaf september</w:t>
      </w:r>
      <w:r w:rsidR="004A2B17">
        <w:t xml:space="preserve"> </w:t>
      </w:r>
      <w:r w:rsidR="00CC6921">
        <w:t xml:space="preserve">2018 </w:t>
      </w:r>
      <w:r w:rsidR="00C616D1">
        <w:t xml:space="preserve">de </w:t>
      </w:r>
      <w:r w:rsidR="00CC6921">
        <w:t>projectgroep</w:t>
      </w:r>
      <w:r w:rsidR="008D6457">
        <w:t xml:space="preserve"> </w:t>
      </w:r>
      <w:r w:rsidR="008D6457" w:rsidRPr="00240252">
        <w:rPr>
          <w:i/>
          <w:iCs/>
        </w:rPr>
        <w:t>Nieuwe Kansen</w:t>
      </w:r>
      <w:r w:rsidR="004A2B17">
        <w:t xml:space="preserve"> </w:t>
      </w:r>
      <w:r>
        <w:t xml:space="preserve">gestart </w:t>
      </w:r>
      <w:r w:rsidR="00CC6921">
        <w:t xml:space="preserve">met het </w:t>
      </w:r>
      <w:r w:rsidR="00E40D76">
        <w:t>ophalen van input t</w:t>
      </w:r>
      <w:r w:rsidR="00A746A6">
        <w:t xml:space="preserve">en behoeve </w:t>
      </w:r>
      <w:r w:rsidR="00C211B5">
        <w:t>v</w:t>
      </w:r>
      <w:r w:rsidR="00A746A6">
        <w:t>an</w:t>
      </w:r>
      <w:r w:rsidR="004A2B17">
        <w:t xml:space="preserve"> d</w:t>
      </w:r>
      <w:r w:rsidR="00CC6921">
        <w:t xml:space="preserve">it </w:t>
      </w:r>
      <w:r w:rsidR="003C5B18">
        <w:t>beleidsplan</w:t>
      </w:r>
      <w:r w:rsidR="00CC6921">
        <w:t xml:space="preserve">. De opdracht </w:t>
      </w:r>
      <w:r>
        <w:t xml:space="preserve">voor de projectgroep was </w:t>
      </w:r>
      <w:r w:rsidR="003C5B18">
        <w:t>dat</w:t>
      </w:r>
      <w:r w:rsidR="00CC6921">
        <w:t xml:space="preserve"> </w:t>
      </w:r>
      <w:r w:rsidR="004A2B17">
        <w:t>dit document</w:t>
      </w:r>
      <w:r w:rsidR="00CC6921">
        <w:t xml:space="preserve"> een </w:t>
      </w:r>
      <w:r w:rsidR="003C5B18">
        <w:t>helder en aansprekend</w:t>
      </w:r>
      <w:r w:rsidR="00E40D76">
        <w:t>e</w:t>
      </w:r>
      <w:r w:rsidR="003C5B18">
        <w:t xml:space="preserve"> </w:t>
      </w:r>
      <w:r w:rsidR="00CC6921">
        <w:t xml:space="preserve">weergave zou zijn van wie </w:t>
      </w:r>
      <w:r w:rsidR="00240252">
        <w:t>w</w:t>
      </w:r>
      <w:r w:rsidR="00CC6921">
        <w:t>ij zijn</w:t>
      </w:r>
      <w:r>
        <w:t xml:space="preserve"> </w:t>
      </w:r>
      <w:r w:rsidR="00E40D76">
        <w:t xml:space="preserve">als stichting </w:t>
      </w:r>
      <w:r>
        <w:t xml:space="preserve">en </w:t>
      </w:r>
      <w:r w:rsidR="00CC6921">
        <w:t xml:space="preserve">dat </w:t>
      </w:r>
      <w:r w:rsidR="004A2B17">
        <w:t xml:space="preserve">medewerkers </w:t>
      </w:r>
      <w:r w:rsidR="00CC6921">
        <w:t>en betrokkenen zich herkennen in de waarden</w:t>
      </w:r>
      <w:r w:rsidR="00E40D76">
        <w:t xml:space="preserve"> en thema’s</w:t>
      </w:r>
      <w:r w:rsidR="00AE6C8E">
        <w:t xml:space="preserve">. </w:t>
      </w:r>
      <w:r w:rsidR="004A2B17">
        <w:t xml:space="preserve">Dit document </w:t>
      </w:r>
      <w:r w:rsidR="00AE6C8E">
        <w:t xml:space="preserve">moest </w:t>
      </w:r>
      <w:r w:rsidR="004A2B17">
        <w:t xml:space="preserve">dus </w:t>
      </w:r>
      <w:r w:rsidR="00CC6921">
        <w:t>onlosmakelijk verbon</w:t>
      </w:r>
      <w:r w:rsidR="003C5B18">
        <w:t>d</w:t>
      </w:r>
      <w:r w:rsidR="00CC6921">
        <w:t xml:space="preserve">en zijn </w:t>
      </w:r>
      <w:r w:rsidR="00AE6C8E">
        <w:t>met</w:t>
      </w:r>
      <w:r w:rsidR="00CC6921">
        <w:t xml:space="preserve"> de dagelijkse onderwijspraktijk</w:t>
      </w:r>
      <w:r w:rsidR="00E40D76">
        <w:t xml:space="preserve"> en ambities meegeven die </w:t>
      </w:r>
      <w:r w:rsidR="00223791">
        <w:t xml:space="preserve">herkenbaar, </w:t>
      </w:r>
      <w:r w:rsidR="00E40D76">
        <w:t xml:space="preserve">haalbaar </w:t>
      </w:r>
      <w:r w:rsidR="00C211B5">
        <w:rPr>
          <w:rFonts w:cstheme="minorHAnsi"/>
        </w:rPr>
        <w:t>é</w:t>
      </w:r>
      <w:r w:rsidR="00E40D76">
        <w:t xml:space="preserve">n van waarde zijn.  </w:t>
      </w:r>
      <w:r>
        <w:t xml:space="preserve"> </w:t>
      </w:r>
    </w:p>
    <w:p w14:paraId="518EE474" w14:textId="77777777" w:rsidR="003C5B18" w:rsidRDefault="003C5B18" w:rsidP="00237BDD">
      <w:pPr>
        <w:pStyle w:val="Geenafstand"/>
        <w:jc w:val="both"/>
      </w:pPr>
    </w:p>
    <w:p w14:paraId="177016C4" w14:textId="2D408900" w:rsidR="00221905" w:rsidRDefault="00364F90" w:rsidP="00237BDD">
      <w:pPr>
        <w:jc w:val="both"/>
      </w:pPr>
      <w:r>
        <w:t xml:space="preserve">Naast </w:t>
      </w:r>
      <w:r w:rsidR="00D60446">
        <w:t>deze</w:t>
      </w:r>
      <w:r>
        <w:t xml:space="preserve"> input is er ook </w:t>
      </w:r>
      <w:r w:rsidR="00E40D76">
        <w:t xml:space="preserve">goed </w:t>
      </w:r>
      <w:r>
        <w:t xml:space="preserve">gekeken naar ontwikkelingen </w:t>
      </w:r>
      <w:r w:rsidR="00E40D76">
        <w:t xml:space="preserve">die we zien </w:t>
      </w:r>
      <w:r>
        <w:t>in de maatschappij</w:t>
      </w:r>
      <w:r w:rsidR="00E40D76">
        <w:t>, in het onderwijs, op de arbeidsmarkt</w:t>
      </w:r>
      <w:r w:rsidR="00D60446">
        <w:t xml:space="preserve"> </w:t>
      </w:r>
      <w:r w:rsidR="00E40D76">
        <w:t xml:space="preserve">en </w:t>
      </w:r>
      <w:r w:rsidR="00E11EA2">
        <w:t xml:space="preserve">in </w:t>
      </w:r>
      <w:r w:rsidR="00E40D76">
        <w:t xml:space="preserve">de </w:t>
      </w:r>
      <w:r>
        <w:t xml:space="preserve">regio </w:t>
      </w:r>
      <w:r w:rsidR="00E40D76">
        <w:t xml:space="preserve">waar onze </w:t>
      </w:r>
      <w:r>
        <w:t>scholen</w:t>
      </w:r>
      <w:r w:rsidR="003439B4">
        <w:t xml:space="preserve"> </w:t>
      </w:r>
      <w:r w:rsidR="00E40D76">
        <w:t>staan</w:t>
      </w:r>
      <w:r w:rsidR="008D6D97">
        <w:t>.</w:t>
      </w:r>
      <w:r>
        <w:t xml:space="preserve"> </w:t>
      </w:r>
      <w:r w:rsidR="00E40D76">
        <w:t>De regio</w:t>
      </w:r>
      <w:r>
        <w:t xml:space="preserve"> </w:t>
      </w:r>
      <w:r w:rsidRPr="00E40D76">
        <w:rPr>
          <w:i/>
          <w:iCs/>
        </w:rPr>
        <w:t>H</w:t>
      </w:r>
      <w:r w:rsidR="000D788C" w:rsidRPr="00E40D76">
        <w:rPr>
          <w:i/>
          <w:iCs/>
        </w:rPr>
        <w:t xml:space="preserve">ollands </w:t>
      </w:r>
      <w:r w:rsidRPr="00E40D76">
        <w:rPr>
          <w:i/>
          <w:iCs/>
        </w:rPr>
        <w:t>K</w:t>
      </w:r>
      <w:r w:rsidR="000D788C" w:rsidRPr="00E40D76">
        <w:rPr>
          <w:i/>
          <w:iCs/>
        </w:rPr>
        <w:t>roon/</w:t>
      </w:r>
      <w:r w:rsidRPr="00E40D76">
        <w:rPr>
          <w:i/>
          <w:iCs/>
        </w:rPr>
        <w:t>S</w:t>
      </w:r>
      <w:r w:rsidR="000D788C" w:rsidRPr="00E40D76">
        <w:rPr>
          <w:i/>
          <w:iCs/>
        </w:rPr>
        <w:t>chagen</w:t>
      </w:r>
      <w:r w:rsidR="00B92D83">
        <w:t xml:space="preserve"> </w:t>
      </w:r>
      <w:r>
        <w:t xml:space="preserve">biedt </w:t>
      </w:r>
      <w:r w:rsidR="00E11EA2">
        <w:t>bijvoorbeeld</w:t>
      </w:r>
      <w:r w:rsidR="00E40D76">
        <w:t xml:space="preserve"> </w:t>
      </w:r>
      <w:r>
        <w:t xml:space="preserve">een scala van </w:t>
      </w:r>
      <w:r w:rsidR="00AB11EA">
        <w:t>partijen</w:t>
      </w:r>
      <w:r>
        <w:t xml:space="preserve"> </w:t>
      </w:r>
      <w:r w:rsidR="00221905">
        <w:t>die</w:t>
      </w:r>
      <w:r>
        <w:t xml:space="preserve"> ons onderwijs verrijken </w:t>
      </w:r>
      <w:r w:rsidR="00AB11EA">
        <w:t xml:space="preserve">als wij succesvolle </w:t>
      </w:r>
      <w:r>
        <w:t xml:space="preserve">samenwerking </w:t>
      </w:r>
      <w:r w:rsidR="00AB11EA">
        <w:t xml:space="preserve">met deze  partners kunnen realiseren. </w:t>
      </w:r>
    </w:p>
    <w:p w14:paraId="50A7C8E8" w14:textId="65185A1F" w:rsidR="00364F90" w:rsidRDefault="00AB11EA" w:rsidP="00237BDD">
      <w:pPr>
        <w:jc w:val="both"/>
      </w:pPr>
      <w:r>
        <w:t xml:space="preserve">Een ontwikkeling die wij hier </w:t>
      </w:r>
      <w:r w:rsidR="00221905">
        <w:t xml:space="preserve">specifiek </w:t>
      </w:r>
      <w:r>
        <w:t xml:space="preserve">vermelden is het gegeven dat enkele van onze scholen in zgn. krimpgemeenten gevestigd zijn. Deze scholen hebben de opdracht om </w:t>
      </w:r>
      <w:r w:rsidR="0093034B">
        <w:t>proactief</w:t>
      </w:r>
      <w:r>
        <w:t xml:space="preserve"> samenwerking te zoeken met buurtscholen om </w:t>
      </w:r>
      <w:r w:rsidR="00D60446">
        <w:t>samen</w:t>
      </w:r>
      <w:r>
        <w:t xml:space="preserve"> te bepalen hoe het onderwijs zo optimaal voor </w:t>
      </w:r>
      <w:r w:rsidR="00C616D1">
        <w:t>kinderen</w:t>
      </w:r>
      <w:r>
        <w:t xml:space="preserve"> vormgegeven kan </w:t>
      </w:r>
      <w:r w:rsidRPr="00042BCA">
        <w:t>worden</w:t>
      </w:r>
      <w:r w:rsidR="00E11EA2">
        <w:t>.</w:t>
      </w:r>
      <w:r w:rsidR="00D94A2B" w:rsidRPr="00042BCA">
        <w:t xml:space="preserve"> </w:t>
      </w:r>
      <w:r w:rsidR="000B7EA4" w:rsidRPr="00042BCA">
        <w:t>Dit</w:t>
      </w:r>
      <w:r w:rsidR="00D60446">
        <w:t xml:space="preserve"> </w:t>
      </w:r>
      <w:r w:rsidR="000B7EA4" w:rsidRPr="00042BCA">
        <w:t xml:space="preserve">biedt ook een impuls voor onze ambitie om scholen </w:t>
      </w:r>
      <w:r w:rsidR="00D60446">
        <w:t xml:space="preserve">meer </w:t>
      </w:r>
      <w:r w:rsidR="000B7EA4" w:rsidRPr="00042BCA">
        <w:t xml:space="preserve">als </w:t>
      </w:r>
      <w:r w:rsidR="000B7EA4" w:rsidRPr="00042BCA">
        <w:rPr>
          <w:i/>
          <w:iCs/>
        </w:rPr>
        <w:t>Integraal Kind Centra</w:t>
      </w:r>
      <w:r w:rsidR="000B7EA4" w:rsidRPr="00042BCA">
        <w:t xml:space="preserve"> te positioneren binnen </w:t>
      </w:r>
      <w:r w:rsidR="00E11EA2">
        <w:t>deze</w:t>
      </w:r>
      <w:r w:rsidR="000B7EA4" w:rsidRPr="00042BCA">
        <w:t xml:space="preserve"> gemeenschap</w:t>
      </w:r>
      <w:r w:rsidR="00221905">
        <w:t xml:space="preserve">. Dit met </w:t>
      </w:r>
      <w:r w:rsidR="000B7EA4" w:rsidRPr="00042BCA">
        <w:t xml:space="preserve">als </w:t>
      </w:r>
      <w:r w:rsidR="00221905">
        <w:t xml:space="preserve">onderliggend </w:t>
      </w:r>
      <w:r w:rsidR="000B7EA4" w:rsidRPr="00042BCA">
        <w:t>doel om de behoefte</w:t>
      </w:r>
      <w:r w:rsidR="00E11EA2">
        <w:t>n</w:t>
      </w:r>
      <w:r w:rsidR="000B7EA4" w:rsidRPr="00042BCA">
        <w:t xml:space="preserve"> van </w:t>
      </w:r>
      <w:r w:rsidR="00C616D1">
        <w:t>kinderen</w:t>
      </w:r>
      <w:r w:rsidR="000B7EA4" w:rsidRPr="00042BCA">
        <w:t xml:space="preserve"> nog </w:t>
      </w:r>
      <w:r w:rsidR="00C211B5">
        <w:t>beter</w:t>
      </w:r>
      <w:r w:rsidR="000B7EA4" w:rsidRPr="00042BCA">
        <w:t xml:space="preserve"> te kunnen bedienen.</w:t>
      </w:r>
      <w:r w:rsidR="000B7EA4">
        <w:t xml:space="preserve"> </w:t>
      </w:r>
    </w:p>
    <w:p w14:paraId="1338C34E" w14:textId="03A935F2" w:rsidR="002525D1" w:rsidRDefault="002525D1" w:rsidP="002525D1">
      <w:pPr>
        <w:pStyle w:val="Geenafstand"/>
      </w:pPr>
    </w:p>
    <w:p w14:paraId="0D8737A5" w14:textId="7C2E1C61" w:rsidR="002525D1" w:rsidRPr="002525D1" w:rsidRDefault="002525D1" w:rsidP="000B7EA4">
      <w:pPr>
        <w:pStyle w:val="Geenafstand"/>
        <w:jc w:val="both"/>
      </w:pPr>
      <w:r>
        <w:t xml:space="preserve">Zoals gezegd zijn medewerkers, directeuren, ouders, partners en vele anderen op diverse momenten in staat gesteld om input te leveren, mee te denken en feedback te geven. Al deze bevindingen, samen met de reeds aanwezige evaluaties, het lopende </w:t>
      </w:r>
      <w:r w:rsidRPr="0077231C">
        <w:rPr>
          <w:i/>
          <w:iCs/>
        </w:rPr>
        <w:t>Alle Kansen beleid</w:t>
      </w:r>
      <w:r>
        <w:t>, de aanbevelingen van ons interne auditteam en andere documenten</w:t>
      </w:r>
      <w:r w:rsidR="00C53567">
        <w:t>,</w:t>
      </w:r>
      <w:r>
        <w:t xml:space="preserve"> hebben geleid tot dit </w:t>
      </w:r>
      <w:r w:rsidR="000976C7">
        <w:t>beleidsplan.</w:t>
      </w:r>
    </w:p>
    <w:p w14:paraId="774A0406" w14:textId="77777777" w:rsidR="00364F90" w:rsidRDefault="00364F90" w:rsidP="00237BDD">
      <w:pPr>
        <w:jc w:val="both"/>
      </w:pPr>
    </w:p>
    <w:p w14:paraId="401A7803" w14:textId="754FF4A6" w:rsidR="002525D1" w:rsidRDefault="00BC1C81" w:rsidP="00237BDD">
      <w:pPr>
        <w:jc w:val="both"/>
      </w:pPr>
      <w:r>
        <w:t xml:space="preserve">Belangrijke </w:t>
      </w:r>
      <w:r w:rsidR="00B6528E">
        <w:t>ontwikkel</w:t>
      </w:r>
      <w:r>
        <w:t>punten</w:t>
      </w:r>
      <w:r w:rsidR="00221905">
        <w:t xml:space="preserve"> </w:t>
      </w:r>
      <w:r w:rsidR="00B92D83">
        <w:t>zijn vertaal</w:t>
      </w:r>
      <w:r w:rsidR="000140DB">
        <w:t>d</w:t>
      </w:r>
      <w:r w:rsidR="00B92D83">
        <w:t xml:space="preserve"> naar </w:t>
      </w:r>
      <w:r w:rsidR="00B6528E">
        <w:t xml:space="preserve">thema’s en specifieke </w:t>
      </w:r>
      <w:r w:rsidR="00B92D83">
        <w:t xml:space="preserve">opdrachten voor </w:t>
      </w:r>
      <w:r w:rsidR="00C616D1">
        <w:t xml:space="preserve">de </w:t>
      </w:r>
      <w:r w:rsidR="00B92D83">
        <w:t>scholen</w:t>
      </w:r>
      <w:r w:rsidR="001A2280">
        <w:t xml:space="preserve"> en het stafbureau</w:t>
      </w:r>
      <w:r w:rsidR="00B92D83">
        <w:t xml:space="preserve">. </w:t>
      </w:r>
      <w:r w:rsidR="00E40D76">
        <w:t xml:space="preserve">Belangrijk </w:t>
      </w:r>
      <w:r w:rsidR="002525D1">
        <w:t>gegeven bij alle deze ontwikkelingen die wij op het oog hebben</w:t>
      </w:r>
      <w:r w:rsidR="008C5138">
        <w:t xml:space="preserve"> is</w:t>
      </w:r>
      <w:r w:rsidR="002525D1">
        <w:t xml:space="preserve"> </w:t>
      </w:r>
      <w:r w:rsidR="00E40D76">
        <w:t>dat de basiskwaliteit op al onze scholen op orde is</w:t>
      </w:r>
      <w:r w:rsidR="002525D1">
        <w:t xml:space="preserve"> </w:t>
      </w:r>
      <w:r w:rsidR="002525D1">
        <w:rPr>
          <w:rFonts w:cstheme="minorHAnsi"/>
        </w:rPr>
        <w:t>é</w:t>
      </w:r>
      <w:r w:rsidR="002525D1">
        <w:t xml:space="preserve">n blijft. Wij vernieuwen en ontwikkelen om het onderwijs voor onze </w:t>
      </w:r>
      <w:r w:rsidR="00C616D1">
        <w:t>kinderen</w:t>
      </w:r>
      <w:r w:rsidR="002525D1">
        <w:t xml:space="preserve"> te versterken en hen optimaal te laten ontwikkelen binnen onze scholen. </w:t>
      </w:r>
    </w:p>
    <w:p w14:paraId="4F88D0DE" w14:textId="77777777" w:rsidR="002525D1" w:rsidRPr="002525D1" w:rsidRDefault="002525D1" w:rsidP="002525D1">
      <w:pPr>
        <w:pStyle w:val="Geenafstand"/>
      </w:pPr>
    </w:p>
    <w:p w14:paraId="47BC7024" w14:textId="5397402A" w:rsidR="0041787A" w:rsidRDefault="002525D1" w:rsidP="00237BDD">
      <w:pPr>
        <w:jc w:val="both"/>
      </w:pPr>
      <w:r>
        <w:t>Na vaststelling van dit document</w:t>
      </w:r>
      <w:r w:rsidR="00D94A2B">
        <w:t xml:space="preserve"> </w:t>
      </w:r>
      <w:r>
        <w:t>werkt iedere Surplus</w:t>
      </w:r>
      <w:r w:rsidR="00B6528E">
        <w:t xml:space="preserve">school </w:t>
      </w:r>
      <w:r w:rsidR="00BC1C81">
        <w:t xml:space="preserve">in </w:t>
      </w:r>
      <w:r w:rsidR="00B6528E">
        <w:t xml:space="preserve">haar eigen </w:t>
      </w:r>
      <w:r w:rsidR="00BC1C81">
        <w:t xml:space="preserve">schoolplan en jaarplannen </w:t>
      </w:r>
      <w:r w:rsidR="00BC1C81" w:rsidRPr="002525D1">
        <w:t xml:space="preserve">uit </w:t>
      </w:r>
      <w:r w:rsidR="008C5138">
        <w:t xml:space="preserve">hoe en wanneer zij onderdelen </w:t>
      </w:r>
      <w:r w:rsidR="002C16A9">
        <w:t>vormgeven</w:t>
      </w:r>
      <w:r w:rsidR="008C5138">
        <w:t>.</w:t>
      </w:r>
      <w:r w:rsidR="00B92D83" w:rsidRPr="002525D1">
        <w:t xml:space="preserve"> </w:t>
      </w:r>
      <w:r w:rsidR="00B6528E" w:rsidRPr="002525D1">
        <w:t xml:space="preserve">Het strategisch beleidsplan biedt </w:t>
      </w:r>
      <w:r w:rsidR="0062162B" w:rsidRPr="002525D1">
        <w:t xml:space="preserve">dus </w:t>
      </w:r>
      <w:r w:rsidR="00B6528E" w:rsidRPr="002525D1">
        <w:t>kaders</w:t>
      </w:r>
      <w:r w:rsidR="0062162B" w:rsidRPr="002525D1">
        <w:t xml:space="preserve"> vanuit een gedeelde</w:t>
      </w:r>
      <w:r w:rsidR="0062162B">
        <w:t xml:space="preserve"> ambitie</w:t>
      </w:r>
      <w:r w:rsidR="00B6528E">
        <w:t xml:space="preserve">, maar biedt ook ruimte aan scholen om eigen kleur </w:t>
      </w:r>
      <w:r w:rsidR="0041787A">
        <w:t xml:space="preserve">te </w:t>
      </w:r>
      <w:r w:rsidR="000976C7">
        <w:t>be</w:t>
      </w:r>
      <w:r w:rsidR="0041787A">
        <w:t xml:space="preserve">houden en keuzes te maken binnen de eigen organisatie. </w:t>
      </w:r>
      <w:r w:rsidR="0062162B">
        <w:t xml:space="preserve">Scholen </w:t>
      </w:r>
      <w:r w:rsidR="008C5138">
        <w:t>geven ontwikkelingen vorm</w:t>
      </w:r>
      <w:r w:rsidR="0062162B">
        <w:t xml:space="preserve"> </w:t>
      </w:r>
      <w:r w:rsidR="0041787A">
        <w:t>in verbondenheid met elkaar en de regio</w:t>
      </w:r>
      <w:r w:rsidR="00580A50">
        <w:t>. Deze ontwikkelingen zijn</w:t>
      </w:r>
      <w:r w:rsidR="0041787A">
        <w:t xml:space="preserve"> gericht op het versterken van de werkomgeving van onze medewerkers en</w:t>
      </w:r>
      <w:r w:rsidR="001E289D">
        <w:t xml:space="preserve"> het </w:t>
      </w:r>
      <w:r w:rsidR="0041787A">
        <w:t xml:space="preserve">realiseren van goed onderwijs voor onze </w:t>
      </w:r>
      <w:r w:rsidR="00C616D1">
        <w:t>kinderen</w:t>
      </w:r>
      <w:r w:rsidR="00D94A2B">
        <w:t>.</w:t>
      </w:r>
    </w:p>
    <w:p w14:paraId="266F2D24" w14:textId="77777777" w:rsidR="0041787A" w:rsidRDefault="0041787A" w:rsidP="00237BDD">
      <w:pPr>
        <w:jc w:val="both"/>
      </w:pPr>
    </w:p>
    <w:p w14:paraId="3874A856" w14:textId="1E154874" w:rsidR="00D94A2B" w:rsidRDefault="005B3BBC" w:rsidP="005B3BBC">
      <w:pPr>
        <w:jc w:val="both"/>
        <w:rPr>
          <w:rFonts w:ascii="Source Sans Pro" w:eastAsia="Times New Roman" w:hAnsi="Source Sans Pro" w:cs="Times New Roman"/>
          <w:b/>
          <w:i/>
          <w:iCs/>
          <w:color w:val="0070C0"/>
          <w:sz w:val="21"/>
          <w:szCs w:val="21"/>
          <w:lang w:eastAsia="nl-NL"/>
        </w:rPr>
      </w:pPr>
      <w:r w:rsidRPr="005B3BBC">
        <w:rPr>
          <w:rFonts w:ascii="Source Sans Pro" w:eastAsia="Times New Roman" w:hAnsi="Source Sans Pro" w:cs="Times New Roman"/>
          <w:b/>
          <w:i/>
          <w:iCs/>
          <w:color w:val="0070C0"/>
          <w:sz w:val="21"/>
          <w:szCs w:val="21"/>
          <w:lang w:eastAsia="nl-NL"/>
        </w:rPr>
        <w:t xml:space="preserve">Surplus biedt alle kansen van de wereld aan haar </w:t>
      </w:r>
      <w:r w:rsidR="00C616D1">
        <w:rPr>
          <w:rFonts w:ascii="Source Sans Pro" w:eastAsia="Times New Roman" w:hAnsi="Source Sans Pro" w:cs="Times New Roman"/>
          <w:b/>
          <w:i/>
          <w:iCs/>
          <w:color w:val="0070C0"/>
          <w:sz w:val="21"/>
          <w:szCs w:val="21"/>
          <w:lang w:eastAsia="nl-NL"/>
        </w:rPr>
        <w:t>kinderen</w:t>
      </w:r>
      <w:r w:rsidR="0072219E">
        <w:rPr>
          <w:rFonts w:ascii="Source Sans Pro" w:eastAsia="Times New Roman" w:hAnsi="Source Sans Pro" w:cs="Times New Roman"/>
          <w:b/>
          <w:i/>
          <w:iCs/>
          <w:color w:val="0070C0"/>
          <w:sz w:val="21"/>
          <w:szCs w:val="21"/>
          <w:lang w:eastAsia="nl-NL"/>
        </w:rPr>
        <w:t xml:space="preserve"> </w:t>
      </w:r>
      <w:r w:rsidR="00A26BA1">
        <w:rPr>
          <w:rFonts w:ascii="Source Sans Pro" w:eastAsia="Times New Roman" w:hAnsi="Source Sans Pro" w:cs="Times New Roman"/>
          <w:b/>
          <w:i/>
          <w:iCs/>
          <w:color w:val="0070C0"/>
          <w:sz w:val="21"/>
          <w:szCs w:val="21"/>
          <w:lang w:eastAsia="nl-NL"/>
        </w:rPr>
        <w:t xml:space="preserve">en </w:t>
      </w:r>
      <w:r w:rsidR="0072219E" w:rsidRPr="005B3BBC">
        <w:rPr>
          <w:rFonts w:ascii="Source Sans Pro" w:eastAsia="Times New Roman" w:hAnsi="Source Sans Pro" w:cs="Times New Roman"/>
          <w:b/>
          <w:i/>
          <w:iCs/>
          <w:color w:val="0070C0"/>
          <w:sz w:val="21"/>
          <w:szCs w:val="21"/>
          <w:lang w:eastAsia="nl-NL"/>
        </w:rPr>
        <w:t>medewerkers</w:t>
      </w:r>
      <w:r w:rsidRPr="005B3BBC">
        <w:rPr>
          <w:rFonts w:ascii="Source Sans Pro" w:eastAsia="Times New Roman" w:hAnsi="Source Sans Pro" w:cs="Times New Roman"/>
          <w:b/>
          <w:i/>
          <w:iCs/>
          <w:color w:val="0070C0"/>
          <w:sz w:val="21"/>
          <w:szCs w:val="21"/>
          <w:lang w:eastAsia="nl-NL"/>
        </w:rPr>
        <w:t xml:space="preserve">! </w:t>
      </w:r>
    </w:p>
    <w:sdt>
      <w:sdtPr>
        <w:rPr>
          <w:rFonts w:asciiTheme="minorHAnsi" w:eastAsiaTheme="minorHAnsi" w:hAnsiTheme="minorHAnsi" w:cstheme="minorBidi"/>
          <w:color w:val="auto"/>
          <w:sz w:val="22"/>
          <w:szCs w:val="22"/>
          <w:lang w:eastAsia="en-US"/>
        </w:rPr>
        <w:id w:val="-919171336"/>
        <w:docPartObj>
          <w:docPartGallery w:val="Table of Contents"/>
          <w:docPartUnique/>
        </w:docPartObj>
      </w:sdtPr>
      <w:sdtEndPr>
        <w:rPr>
          <w:b/>
          <w:bCs/>
        </w:rPr>
      </w:sdtEndPr>
      <w:sdtContent>
        <w:p w14:paraId="584148F3" w14:textId="3C640836" w:rsidR="00400159" w:rsidRDefault="00400159">
          <w:pPr>
            <w:pStyle w:val="Kopvaninhoudsopgave"/>
          </w:pPr>
          <w:r>
            <w:t>Inhoudsopgave</w:t>
          </w:r>
        </w:p>
        <w:p w14:paraId="45F7878C" w14:textId="74B954B6" w:rsidR="00A13164" w:rsidRPr="000976C7" w:rsidRDefault="00400159">
          <w:pPr>
            <w:pStyle w:val="Inhopg1"/>
            <w:tabs>
              <w:tab w:val="right" w:leader="dot" w:pos="9062"/>
            </w:tabs>
            <w:rPr>
              <w:rFonts w:eastAsiaTheme="minorEastAsia"/>
              <w:noProof/>
              <w:sz w:val="20"/>
              <w:szCs w:val="20"/>
              <w:lang w:eastAsia="nl-NL"/>
            </w:rPr>
          </w:pPr>
          <w:r>
            <w:fldChar w:fldCharType="begin"/>
          </w:r>
          <w:r>
            <w:instrText xml:space="preserve"> TOC \o "1-3" \h \z \u </w:instrText>
          </w:r>
          <w:r>
            <w:fldChar w:fldCharType="separate"/>
          </w:r>
          <w:hyperlink w:anchor="_Toc31268330" w:history="1">
            <w:r w:rsidR="00A13164" w:rsidRPr="000976C7">
              <w:rPr>
                <w:rStyle w:val="Hyperlink"/>
                <w:rFonts w:eastAsia="Times New Roman"/>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_Toc31268330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2</w:t>
            </w:r>
            <w:r w:rsidR="00A13164" w:rsidRPr="000976C7">
              <w:rPr>
                <w:noProof/>
                <w:webHidden/>
                <w:sz w:val="20"/>
                <w:szCs w:val="20"/>
              </w:rPr>
              <w:fldChar w:fldCharType="end"/>
            </w:r>
          </w:hyperlink>
        </w:p>
        <w:p w14:paraId="4417E132" w14:textId="5EA741B1" w:rsidR="00A13164" w:rsidRPr="000976C7" w:rsidRDefault="00EE38FF">
          <w:pPr>
            <w:pStyle w:val="Inhopg1"/>
            <w:tabs>
              <w:tab w:val="right" w:leader="dot" w:pos="9062"/>
            </w:tabs>
            <w:rPr>
              <w:rFonts w:eastAsiaTheme="minorEastAsia"/>
              <w:noProof/>
              <w:sz w:val="20"/>
              <w:szCs w:val="20"/>
              <w:lang w:eastAsia="nl-NL"/>
            </w:rPr>
          </w:pPr>
          <w:hyperlink w:anchor="_Toc31268331" w:history="1">
            <w:r w:rsidR="00A13164" w:rsidRPr="000976C7">
              <w:rPr>
                <w:rStyle w:val="Hyperlink"/>
                <w:rFonts w:eastAsia="Times New Roman"/>
                <w:noProof/>
                <w:sz w:val="20"/>
                <w:szCs w:val="20"/>
              </w:rPr>
              <w:t>STICHTING SURPLUS</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_Toc31268331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5</w:t>
            </w:r>
            <w:r w:rsidR="00A13164" w:rsidRPr="000976C7">
              <w:rPr>
                <w:noProof/>
                <w:webHidden/>
                <w:sz w:val="20"/>
                <w:szCs w:val="20"/>
              </w:rPr>
              <w:fldChar w:fldCharType="end"/>
            </w:r>
          </w:hyperlink>
        </w:p>
        <w:p w14:paraId="6327251C" w14:textId="4ACF8608" w:rsidR="00A13164" w:rsidRPr="000976C7" w:rsidRDefault="00EE38FF">
          <w:pPr>
            <w:pStyle w:val="Inhopg2"/>
            <w:tabs>
              <w:tab w:val="right" w:leader="dot" w:pos="9062"/>
            </w:tabs>
            <w:rPr>
              <w:rFonts w:eastAsiaTheme="minorEastAsia"/>
              <w:noProof/>
              <w:sz w:val="20"/>
              <w:szCs w:val="20"/>
              <w:lang w:eastAsia="nl-NL"/>
            </w:rPr>
          </w:pPr>
          <w:hyperlink w:anchor="_Toc31268332" w:history="1">
            <w:r w:rsidR="00A13164" w:rsidRPr="000976C7">
              <w:rPr>
                <w:rStyle w:val="Hyperlink"/>
                <w:rFonts w:eastAsia="Times New Roman"/>
                <w:noProof/>
                <w:sz w:val="20"/>
                <w:szCs w:val="20"/>
                <w:lang w:eastAsia="nl-NL"/>
              </w:rPr>
              <w:t>Identiteit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_Toc31268332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5</w:t>
            </w:r>
            <w:r w:rsidR="00A13164" w:rsidRPr="000976C7">
              <w:rPr>
                <w:noProof/>
                <w:webHidden/>
                <w:sz w:val="20"/>
                <w:szCs w:val="20"/>
              </w:rPr>
              <w:fldChar w:fldCharType="end"/>
            </w:r>
          </w:hyperlink>
        </w:p>
        <w:p w14:paraId="6FC79D3A" w14:textId="6662E2ED" w:rsidR="00A13164" w:rsidRPr="000976C7" w:rsidRDefault="00EE38FF">
          <w:pPr>
            <w:pStyle w:val="Inhopg2"/>
            <w:tabs>
              <w:tab w:val="right" w:leader="dot" w:pos="9062"/>
            </w:tabs>
            <w:rPr>
              <w:rFonts w:eastAsiaTheme="minorEastAsia"/>
              <w:noProof/>
              <w:sz w:val="20"/>
              <w:szCs w:val="20"/>
              <w:lang w:eastAsia="nl-NL"/>
            </w:rPr>
          </w:pPr>
          <w:hyperlink w:anchor="_Toc31268333" w:history="1">
            <w:r w:rsidR="00A13164" w:rsidRPr="000976C7">
              <w:rPr>
                <w:rStyle w:val="Hyperlink"/>
                <w:rFonts w:eastAsia="Times New Roman"/>
                <w:noProof/>
                <w:sz w:val="20"/>
                <w:szCs w:val="20"/>
                <w:lang w:eastAsia="nl-NL"/>
              </w:rPr>
              <w:t>Missie en Visie</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_Toc31268333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6</w:t>
            </w:r>
            <w:r w:rsidR="00A13164" w:rsidRPr="000976C7">
              <w:rPr>
                <w:noProof/>
                <w:webHidden/>
                <w:sz w:val="20"/>
                <w:szCs w:val="20"/>
              </w:rPr>
              <w:fldChar w:fldCharType="end"/>
            </w:r>
          </w:hyperlink>
        </w:p>
        <w:p w14:paraId="57E7B627" w14:textId="4D89DA16" w:rsidR="00A13164" w:rsidRPr="000976C7" w:rsidRDefault="00EE38FF">
          <w:pPr>
            <w:pStyle w:val="Inhopg2"/>
            <w:tabs>
              <w:tab w:val="right" w:leader="dot" w:pos="9062"/>
            </w:tabs>
            <w:rPr>
              <w:rFonts w:eastAsiaTheme="minorEastAsia"/>
              <w:noProof/>
              <w:sz w:val="20"/>
              <w:szCs w:val="20"/>
              <w:lang w:eastAsia="nl-NL"/>
            </w:rPr>
          </w:pPr>
          <w:hyperlink w:anchor="_Toc31268334" w:history="1">
            <w:r w:rsidR="00A13164" w:rsidRPr="000976C7">
              <w:rPr>
                <w:rStyle w:val="Hyperlink"/>
                <w:rFonts w:eastAsia="Times New Roman"/>
                <w:noProof/>
                <w:sz w:val="20"/>
                <w:szCs w:val="20"/>
                <w:lang w:eastAsia="nl-NL"/>
              </w:rPr>
              <w:t>Strategie</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_Toc31268334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6</w:t>
            </w:r>
            <w:r w:rsidR="00A13164" w:rsidRPr="000976C7">
              <w:rPr>
                <w:noProof/>
                <w:webHidden/>
                <w:sz w:val="20"/>
                <w:szCs w:val="20"/>
              </w:rPr>
              <w:fldChar w:fldCharType="end"/>
            </w:r>
          </w:hyperlink>
        </w:p>
        <w:p w14:paraId="6F43C836" w14:textId="25D554B6" w:rsidR="00A13164" w:rsidRPr="000976C7" w:rsidRDefault="00EE38FF">
          <w:pPr>
            <w:pStyle w:val="Inhopg1"/>
            <w:tabs>
              <w:tab w:val="right" w:leader="dot" w:pos="9062"/>
            </w:tabs>
            <w:rPr>
              <w:rFonts w:eastAsiaTheme="minorEastAsia"/>
              <w:noProof/>
              <w:sz w:val="20"/>
              <w:szCs w:val="20"/>
              <w:lang w:eastAsia="nl-NL"/>
            </w:rPr>
          </w:pPr>
          <w:hyperlink w:anchor="_Toc31268335" w:history="1">
            <w:r w:rsidR="00A13164" w:rsidRPr="000976C7">
              <w:rPr>
                <w:rStyle w:val="Hyperlink"/>
                <w:noProof/>
                <w:sz w:val="20"/>
                <w:szCs w:val="20"/>
              </w:rPr>
              <w:t>De kernwaarden van Surplus</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_Toc31268335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7</w:t>
            </w:r>
            <w:r w:rsidR="00A13164" w:rsidRPr="000976C7">
              <w:rPr>
                <w:noProof/>
                <w:webHidden/>
                <w:sz w:val="20"/>
                <w:szCs w:val="20"/>
              </w:rPr>
              <w:fldChar w:fldCharType="end"/>
            </w:r>
          </w:hyperlink>
        </w:p>
        <w:p w14:paraId="1664BBDA" w14:textId="3BEF49D1" w:rsidR="00A13164" w:rsidRPr="000976C7" w:rsidRDefault="00EE38FF">
          <w:pPr>
            <w:pStyle w:val="Inhopg1"/>
            <w:tabs>
              <w:tab w:val="right" w:leader="dot" w:pos="9062"/>
            </w:tabs>
            <w:rPr>
              <w:rFonts w:eastAsiaTheme="minorEastAsia"/>
              <w:noProof/>
              <w:sz w:val="20"/>
              <w:szCs w:val="20"/>
              <w:lang w:eastAsia="nl-NL"/>
            </w:rPr>
          </w:pPr>
          <w:hyperlink w:anchor="_Toc31268336" w:history="1">
            <w:r w:rsidR="00A13164" w:rsidRPr="000976C7">
              <w:rPr>
                <w:rStyle w:val="Hyperlink"/>
                <w:noProof/>
                <w:sz w:val="20"/>
                <w:szCs w:val="20"/>
              </w:rPr>
              <w:t>Onze Thema’s en opdrachten voor 2019-2023</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_Toc31268336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8</w:t>
            </w:r>
            <w:r w:rsidR="00A13164" w:rsidRPr="000976C7">
              <w:rPr>
                <w:noProof/>
                <w:webHidden/>
                <w:sz w:val="20"/>
                <w:szCs w:val="20"/>
              </w:rPr>
              <w:fldChar w:fldCharType="end"/>
            </w:r>
          </w:hyperlink>
        </w:p>
        <w:p w14:paraId="318753F7" w14:textId="57C79EDC" w:rsidR="00A13164" w:rsidRPr="000976C7" w:rsidRDefault="00EE38FF">
          <w:pPr>
            <w:pStyle w:val="Inhopg2"/>
            <w:tabs>
              <w:tab w:val="right" w:leader="dot" w:pos="9062"/>
            </w:tabs>
            <w:rPr>
              <w:rFonts w:eastAsiaTheme="minorEastAsia"/>
              <w:noProof/>
              <w:sz w:val="20"/>
              <w:szCs w:val="20"/>
              <w:lang w:eastAsia="nl-NL"/>
            </w:rPr>
          </w:pPr>
          <w:hyperlink w:anchor="_Toc31268337"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_Toc31268337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8</w:t>
            </w:r>
            <w:r w:rsidR="00A13164" w:rsidRPr="000976C7">
              <w:rPr>
                <w:noProof/>
                <w:webHidden/>
                <w:sz w:val="20"/>
                <w:szCs w:val="20"/>
              </w:rPr>
              <w:fldChar w:fldCharType="end"/>
            </w:r>
          </w:hyperlink>
        </w:p>
        <w:p w14:paraId="2FAD064B" w14:textId="73CDC108" w:rsidR="00A13164" w:rsidRPr="000976C7" w:rsidRDefault="00EE38FF">
          <w:pPr>
            <w:pStyle w:val="Inhopg2"/>
            <w:tabs>
              <w:tab w:val="right" w:leader="dot" w:pos="9062"/>
            </w:tabs>
            <w:rPr>
              <w:rFonts w:eastAsiaTheme="minorEastAsia"/>
              <w:noProof/>
              <w:sz w:val="20"/>
              <w:szCs w:val="20"/>
              <w:lang w:eastAsia="nl-NL"/>
            </w:rPr>
          </w:pPr>
          <w:hyperlink w:anchor="_Toc31268338" w:history="1">
            <w:r w:rsidR="00A13164" w:rsidRPr="000976C7">
              <w:rPr>
                <w:rStyle w:val="Hyperlink"/>
                <w:noProof/>
                <w:sz w:val="20"/>
                <w:szCs w:val="20"/>
              </w:rPr>
              <w:t>Thema 1: Alle kansen vanuit een stevige basis</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_Toc31268338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9</w:t>
            </w:r>
            <w:r w:rsidR="00A13164" w:rsidRPr="000976C7">
              <w:rPr>
                <w:noProof/>
                <w:webHidden/>
                <w:sz w:val="20"/>
                <w:szCs w:val="20"/>
              </w:rPr>
              <w:fldChar w:fldCharType="end"/>
            </w:r>
          </w:hyperlink>
        </w:p>
        <w:p w14:paraId="1BD743BD" w14:textId="15020888" w:rsidR="00A13164" w:rsidRPr="000976C7" w:rsidRDefault="00EE38FF">
          <w:pPr>
            <w:pStyle w:val="Inhopg3"/>
            <w:tabs>
              <w:tab w:val="right" w:leader="dot" w:pos="9062"/>
            </w:tabs>
            <w:rPr>
              <w:rFonts w:eastAsiaTheme="minorEastAsia"/>
              <w:noProof/>
              <w:sz w:val="20"/>
              <w:szCs w:val="20"/>
              <w:lang w:eastAsia="nl-NL"/>
            </w:rPr>
          </w:pPr>
          <w:hyperlink w:anchor="_Toc31268339"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_Toc31268339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9</w:t>
            </w:r>
            <w:r w:rsidR="00A13164" w:rsidRPr="000976C7">
              <w:rPr>
                <w:noProof/>
                <w:webHidden/>
                <w:sz w:val="20"/>
                <w:szCs w:val="20"/>
              </w:rPr>
              <w:fldChar w:fldCharType="end"/>
            </w:r>
          </w:hyperlink>
        </w:p>
        <w:p w14:paraId="2C4E70FE" w14:textId="7E6B1FDE" w:rsidR="00A13164" w:rsidRPr="000976C7" w:rsidRDefault="00EE38FF">
          <w:pPr>
            <w:pStyle w:val="Inhopg3"/>
            <w:tabs>
              <w:tab w:val="right" w:leader="dot" w:pos="9062"/>
            </w:tabs>
            <w:rPr>
              <w:rFonts w:eastAsiaTheme="minorEastAsia"/>
              <w:noProof/>
              <w:sz w:val="20"/>
              <w:szCs w:val="20"/>
              <w:lang w:eastAsia="nl-NL"/>
            </w:rPr>
          </w:pPr>
          <w:hyperlink w:anchor="_Toc31268340" w:history="1">
            <w:r w:rsidR="00A13164" w:rsidRPr="000976C7">
              <w:rPr>
                <w:rStyle w:val="Hyperlink"/>
                <w:noProof/>
                <w:sz w:val="20"/>
                <w:szCs w:val="20"/>
              </w:rPr>
              <w:t>Wij kunnen stellen dat op alle Surplusscholen geldt dat: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_Toc31268340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9</w:t>
            </w:r>
            <w:r w:rsidR="00A13164" w:rsidRPr="000976C7">
              <w:rPr>
                <w:noProof/>
                <w:webHidden/>
                <w:sz w:val="20"/>
                <w:szCs w:val="20"/>
              </w:rPr>
              <w:fldChar w:fldCharType="end"/>
            </w:r>
          </w:hyperlink>
        </w:p>
        <w:p w14:paraId="5851971D" w14:textId="3984D0A5" w:rsidR="00A13164" w:rsidRPr="000976C7" w:rsidRDefault="00EE38FF">
          <w:pPr>
            <w:pStyle w:val="Inhopg3"/>
            <w:tabs>
              <w:tab w:val="right" w:leader="dot" w:pos="9062"/>
            </w:tabs>
            <w:rPr>
              <w:rFonts w:eastAsiaTheme="minorEastAsia"/>
              <w:noProof/>
              <w:sz w:val="20"/>
              <w:szCs w:val="20"/>
              <w:lang w:eastAsia="nl-NL"/>
            </w:rPr>
          </w:pPr>
          <w:hyperlink w:anchor="_Toc31268341" w:history="1">
            <w:r w:rsidR="00A13164" w:rsidRPr="000976C7">
              <w:rPr>
                <w:rStyle w:val="Hyperlink"/>
                <w:noProof/>
                <w:sz w:val="20"/>
                <w:szCs w:val="20"/>
              </w:rPr>
              <w:t>Opdracht voor 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_Toc31268341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9</w:t>
            </w:r>
            <w:r w:rsidR="00A13164" w:rsidRPr="000976C7">
              <w:rPr>
                <w:noProof/>
                <w:webHidden/>
                <w:sz w:val="20"/>
                <w:szCs w:val="20"/>
              </w:rPr>
              <w:fldChar w:fldCharType="end"/>
            </w:r>
          </w:hyperlink>
        </w:p>
        <w:p w14:paraId="4D1F2161" w14:textId="127A3252" w:rsidR="00A13164" w:rsidRPr="000976C7" w:rsidRDefault="00EE38FF">
          <w:pPr>
            <w:pStyle w:val="Inhopg2"/>
            <w:tabs>
              <w:tab w:val="right" w:leader="dot" w:pos="9062"/>
            </w:tabs>
            <w:rPr>
              <w:rFonts w:eastAsiaTheme="minorEastAsia"/>
              <w:noProof/>
              <w:sz w:val="20"/>
              <w:szCs w:val="20"/>
              <w:lang w:eastAsia="nl-NL"/>
            </w:rPr>
          </w:pPr>
          <w:hyperlink w:anchor="_Toc31268342" w:history="1">
            <w:r w:rsidR="00A13164" w:rsidRPr="000976C7">
              <w:rPr>
                <w:rStyle w:val="Hyperlink"/>
                <w:noProof/>
                <w:sz w:val="20"/>
                <w:szCs w:val="20"/>
              </w:rPr>
              <w:t>Thema 2: Alle Kansen voor ieder kind</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_Toc31268342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10</w:t>
            </w:r>
            <w:r w:rsidR="00A13164" w:rsidRPr="000976C7">
              <w:rPr>
                <w:noProof/>
                <w:webHidden/>
                <w:sz w:val="20"/>
                <w:szCs w:val="20"/>
              </w:rPr>
              <w:fldChar w:fldCharType="end"/>
            </w:r>
          </w:hyperlink>
        </w:p>
        <w:p w14:paraId="3E506B04" w14:textId="62FFB221" w:rsidR="00A13164" w:rsidRPr="000976C7" w:rsidRDefault="00EE38FF">
          <w:pPr>
            <w:pStyle w:val="Inhopg3"/>
            <w:tabs>
              <w:tab w:val="right" w:leader="dot" w:pos="9062"/>
            </w:tabs>
            <w:rPr>
              <w:rFonts w:eastAsiaTheme="minorEastAsia"/>
              <w:noProof/>
              <w:sz w:val="20"/>
              <w:szCs w:val="20"/>
              <w:lang w:eastAsia="nl-NL"/>
            </w:rPr>
          </w:pPr>
          <w:hyperlink w:anchor="_Toc31268343"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_Toc31268343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10</w:t>
            </w:r>
            <w:r w:rsidR="00A13164" w:rsidRPr="000976C7">
              <w:rPr>
                <w:noProof/>
                <w:webHidden/>
                <w:sz w:val="20"/>
                <w:szCs w:val="20"/>
              </w:rPr>
              <w:fldChar w:fldCharType="end"/>
            </w:r>
          </w:hyperlink>
        </w:p>
        <w:p w14:paraId="2E265E0F" w14:textId="3BF53F2F" w:rsidR="00A13164" w:rsidRPr="000976C7" w:rsidRDefault="00EE38FF">
          <w:pPr>
            <w:pStyle w:val="Inhopg3"/>
            <w:tabs>
              <w:tab w:val="right" w:leader="dot" w:pos="9062"/>
            </w:tabs>
            <w:rPr>
              <w:rFonts w:eastAsiaTheme="minorEastAsia"/>
              <w:noProof/>
              <w:sz w:val="20"/>
              <w:szCs w:val="20"/>
              <w:lang w:eastAsia="nl-NL"/>
            </w:rPr>
          </w:pPr>
          <w:hyperlink w:anchor="_Toc31268344" w:history="1">
            <w:r w:rsidR="00A13164" w:rsidRPr="000976C7">
              <w:rPr>
                <w:rStyle w:val="Hyperlink"/>
                <w:noProof/>
                <w:sz w:val="20"/>
                <w:szCs w:val="20"/>
              </w:rPr>
              <w:t xml:space="preserve">Versterken van ons </w:t>
            </w:r>
            <w:r w:rsidR="00A13164" w:rsidRPr="000976C7">
              <w:rPr>
                <w:rStyle w:val="Hyperlink"/>
                <w:i/>
                <w:iCs/>
                <w:noProof/>
                <w:sz w:val="20"/>
                <w:szCs w:val="20"/>
              </w:rPr>
              <w:t>Alle Kansen</w:t>
            </w:r>
            <w:r w:rsidR="00A13164" w:rsidRPr="000976C7">
              <w:rPr>
                <w:rStyle w:val="Hyperlink"/>
                <w:noProof/>
                <w:sz w:val="20"/>
                <w:szCs w:val="20"/>
              </w:rPr>
              <w:t xml:space="preserve"> beleid</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_Toc31268344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10</w:t>
            </w:r>
            <w:r w:rsidR="00A13164" w:rsidRPr="000976C7">
              <w:rPr>
                <w:noProof/>
                <w:webHidden/>
                <w:sz w:val="20"/>
                <w:szCs w:val="20"/>
              </w:rPr>
              <w:fldChar w:fldCharType="end"/>
            </w:r>
          </w:hyperlink>
        </w:p>
        <w:p w14:paraId="10F3249E" w14:textId="5A0255BB" w:rsidR="00A13164" w:rsidRPr="000976C7" w:rsidRDefault="00EE38FF">
          <w:pPr>
            <w:pStyle w:val="Inhopg3"/>
            <w:tabs>
              <w:tab w:val="right" w:leader="dot" w:pos="9062"/>
            </w:tabs>
            <w:rPr>
              <w:rFonts w:eastAsiaTheme="minorEastAsia"/>
              <w:noProof/>
              <w:sz w:val="20"/>
              <w:szCs w:val="20"/>
              <w:lang w:eastAsia="nl-NL"/>
            </w:rPr>
          </w:pPr>
          <w:hyperlink w:anchor="_Toc31268345" w:history="1">
            <w:r w:rsidR="00A13164" w:rsidRPr="000976C7">
              <w:rPr>
                <w:rStyle w:val="Hyperlink"/>
                <w:noProof/>
                <w:sz w:val="20"/>
                <w:szCs w:val="20"/>
              </w:rPr>
              <w:t>Inclusiever onderwijs op maat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_Toc31268345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10</w:t>
            </w:r>
            <w:r w:rsidR="00A13164" w:rsidRPr="000976C7">
              <w:rPr>
                <w:noProof/>
                <w:webHidden/>
                <w:sz w:val="20"/>
                <w:szCs w:val="20"/>
              </w:rPr>
              <w:fldChar w:fldCharType="end"/>
            </w:r>
          </w:hyperlink>
        </w:p>
        <w:p w14:paraId="5AD07998" w14:textId="64D0F9DE" w:rsidR="00A13164" w:rsidRPr="000976C7" w:rsidRDefault="00EE38FF">
          <w:pPr>
            <w:pStyle w:val="Inhopg3"/>
            <w:tabs>
              <w:tab w:val="right" w:leader="dot" w:pos="9062"/>
            </w:tabs>
            <w:rPr>
              <w:rFonts w:eastAsiaTheme="minorEastAsia"/>
              <w:noProof/>
              <w:sz w:val="20"/>
              <w:szCs w:val="20"/>
              <w:lang w:eastAsia="nl-NL"/>
            </w:rPr>
          </w:pPr>
          <w:hyperlink w:anchor="_Toc31268346" w:history="1">
            <w:r w:rsidR="00A13164" w:rsidRPr="000976C7">
              <w:rPr>
                <w:rStyle w:val="Hyperlink"/>
                <w:noProof/>
                <w:sz w:val="20"/>
                <w:szCs w:val="20"/>
              </w:rPr>
              <w:t>Autonomie en eigenaarschap</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_Toc31268346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11</w:t>
            </w:r>
            <w:r w:rsidR="00A13164" w:rsidRPr="000976C7">
              <w:rPr>
                <w:noProof/>
                <w:webHidden/>
                <w:sz w:val="20"/>
                <w:szCs w:val="20"/>
              </w:rPr>
              <w:fldChar w:fldCharType="end"/>
            </w:r>
          </w:hyperlink>
        </w:p>
        <w:p w14:paraId="0AD59EE7" w14:textId="3259768A" w:rsidR="00A13164" w:rsidRPr="000976C7" w:rsidRDefault="00EE38FF">
          <w:pPr>
            <w:pStyle w:val="Inhopg3"/>
            <w:tabs>
              <w:tab w:val="right" w:leader="dot" w:pos="9062"/>
            </w:tabs>
            <w:rPr>
              <w:rFonts w:eastAsiaTheme="minorEastAsia"/>
              <w:noProof/>
              <w:sz w:val="20"/>
              <w:szCs w:val="20"/>
              <w:lang w:eastAsia="nl-NL"/>
            </w:rPr>
          </w:pPr>
          <w:hyperlink w:anchor="_Toc31268347" w:history="1">
            <w:r w:rsidR="00A13164" w:rsidRPr="000976C7">
              <w:rPr>
                <w:rStyle w:val="Hyperlink"/>
                <w:noProof/>
                <w:sz w:val="20"/>
                <w:szCs w:val="20"/>
              </w:rPr>
              <w:t>Opdracht voor 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_Toc31268347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11</w:t>
            </w:r>
            <w:r w:rsidR="00A13164" w:rsidRPr="000976C7">
              <w:rPr>
                <w:noProof/>
                <w:webHidden/>
                <w:sz w:val="20"/>
                <w:szCs w:val="20"/>
              </w:rPr>
              <w:fldChar w:fldCharType="end"/>
            </w:r>
          </w:hyperlink>
        </w:p>
        <w:p w14:paraId="403DBFDC" w14:textId="24A564BF" w:rsidR="00A13164" w:rsidRPr="000976C7" w:rsidRDefault="00EE38FF">
          <w:pPr>
            <w:pStyle w:val="Inhopg2"/>
            <w:tabs>
              <w:tab w:val="right" w:leader="dot" w:pos="9062"/>
            </w:tabs>
            <w:rPr>
              <w:rFonts w:eastAsiaTheme="minorEastAsia"/>
              <w:noProof/>
              <w:sz w:val="20"/>
              <w:szCs w:val="20"/>
              <w:lang w:eastAsia="nl-NL"/>
            </w:rPr>
          </w:pPr>
          <w:hyperlink w:anchor="_Toc31268348" w:history="1">
            <w:r w:rsidR="00A13164" w:rsidRPr="000976C7">
              <w:rPr>
                <w:rStyle w:val="Hyperlink"/>
                <w:noProof/>
                <w:sz w:val="20"/>
                <w:szCs w:val="20"/>
              </w:rPr>
              <w:t>Thema 3: Alle kans voor ontwikkeling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_Toc31268348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12</w:t>
            </w:r>
            <w:r w:rsidR="00A13164" w:rsidRPr="000976C7">
              <w:rPr>
                <w:noProof/>
                <w:webHidden/>
                <w:sz w:val="20"/>
                <w:szCs w:val="20"/>
              </w:rPr>
              <w:fldChar w:fldCharType="end"/>
            </w:r>
          </w:hyperlink>
        </w:p>
        <w:p w14:paraId="1BF640C0" w14:textId="43FE542A" w:rsidR="00A13164" w:rsidRPr="000976C7" w:rsidRDefault="00EE38FF">
          <w:pPr>
            <w:pStyle w:val="Inhopg3"/>
            <w:tabs>
              <w:tab w:val="right" w:leader="dot" w:pos="9062"/>
            </w:tabs>
            <w:rPr>
              <w:rFonts w:eastAsiaTheme="minorEastAsia"/>
              <w:noProof/>
              <w:sz w:val="20"/>
              <w:szCs w:val="20"/>
              <w:lang w:eastAsia="nl-NL"/>
            </w:rPr>
          </w:pPr>
          <w:hyperlink w:anchor="_Toc31268349"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_Toc31268349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12</w:t>
            </w:r>
            <w:r w:rsidR="00A13164" w:rsidRPr="000976C7">
              <w:rPr>
                <w:noProof/>
                <w:webHidden/>
                <w:sz w:val="20"/>
                <w:szCs w:val="20"/>
              </w:rPr>
              <w:fldChar w:fldCharType="end"/>
            </w:r>
          </w:hyperlink>
        </w:p>
        <w:p w14:paraId="511ED9D2" w14:textId="2663CD25" w:rsidR="00A13164" w:rsidRPr="000976C7" w:rsidRDefault="00EE38FF">
          <w:pPr>
            <w:pStyle w:val="Inhopg3"/>
            <w:tabs>
              <w:tab w:val="right" w:leader="dot" w:pos="9062"/>
            </w:tabs>
            <w:rPr>
              <w:rFonts w:eastAsiaTheme="minorEastAsia"/>
              <w:noProof/>
              <w:sz w:val="20"/>
              <w:szCs w:val="20"/>
              <w:lang w:eastAsia="nl-NL"/>
            </w:rPr>
          </w:pPr>
          <w:hyperlink w:anchor="_Toc31268350" w:history="1">
            <w:r w:rsidR="00A13164" w:rsidRPr="000976C7">
              <w:rPr>
                <w:rStyle w:val="Hyperlink"/>
                <w:noProof/>
                <w:sz w:val="20"/>
                <w:szCs w:val="20"/>
              </w:rPr>
              <w:t>Professionele cultuur</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_Toc31268350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12</w:t>
            </w:r>
            <w:r w:rsidR="00A13164" w:rsidRPr="000976C7">
              <w:rPr>
                <w:noProof/>
                <w:webHidden/>
                <w:sz w:val="20"/>
                <w:szCs w:val="20"/>
              </w:rPr>
              <w:fldChar w:fldCharType="end"/>
            </w:r>
          </w:hyperlink>
        </w:p>
        <w:p w14:paraId="27971F7D" w14:textId="4211A98F" w:rsidR="00A13164" w:rsidRPr="000976C7" w:rsidRDefault="00EE38FF">
          <w:pPr>
            <w:pStyle w:val="Inhopg3"/>
            <w:tabs>
              <w:tab w:val="right" w:leader="dot" w:pos="9062"/>
            </w:tabs>
            <w:rPr>
              <w:rFonts w:eastAsiaTheme="minorEastAsia"/>
              <w:noProof/>
              <w:sz w:val="20"/>
              <w:szCs w:val="20"/>
              <w:lang w:eastAsia="nl-NL"/>
            </w:rPr>
          </w:pPr>
          <w:hyperlink w:anchor="_Toc31268351" w:history="1">
            <w:r w:rsidR="00A13164" w:rsidRPr="000976C7">
              <w:rPr>
                <w:rStyle w:val="Hyperlink"/>
                <w:noProof/>
                <w:sz w:val="20"/>
                <w:szCs w:val="20"/>
              </w:rPr>
              <w:t>Talentontwikkeling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_Toc31268351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12</w:t>
            </w:r>
            <w:r w:rsidR="00A13164" w:rsidRPr="000976C7">
              <w:rPr>
                <w:noProof/>
                <w:webHidden/>
                <w:sz w:val="20"/>
                <w:szCs w:val="20"/>
              </w:rPr>
              <w:fldChar w:fldCharType="end"/>
            </w:r>
          </w:hyperlink>
        </w:p>
        <w:p w14:paraId="6B9FBBD9" w14:textId="1FF29E21" w:rsidR="00A13164" w:rsidRPr="000976C7" w:rsidRDefault="00EE38FF">
          <w:pPr>
            <w:pStyle w:val="Inhopg3"/>
            <w:tabs>
              <w:tab w:val="right" w:leader="dot" w:pos="9062"/>
            </w:tabs>
            <w:rPr>
              <w:rFonts w:eastAsiaTheme="minorEastAsia"/>
              <w:noProof/>
              <w:sz w:val="20"/>
              <w:szCs w:val="20"/>
              <w:lang w:eastAsia="nl-NL"/>
            </w:rPr>
          </w:pPr>
          <w:hyperlink w:anchor="_Toc31268352" w:history="1">
            <w:r w:rsidR="00A13164" w:rsidRPr="000976C7">
              <w:rPr>
                <w:rStyle w:val="Hyperlink"/>
                <w:noProof/>
                <w:sz w:val="20"/>
                <w:szCs w:val="20"/>
              </w:rPr>
              <w:t>Opdracht voor 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_Toc31268352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12</w:t>
            </w:r>
            <w:r w:rsidR="00A13164" w:rsidRPr="000976C7">
              <w:rPr>
                <w:noProof/>
                <w:webHidden/>
                <w:sz w:val="20"/>
                <w:szCs w:val="20"/>
              </w:rPr>
              <w:fldChar w:fldCharType="end"/>
            </w:r>
          </w:hyperlink>
        </w:p>
        <w:p w14:paraId="69F671EF" w14:textId="5D21A146" w:rsidR="00A13164" w:rsidRPr="000976C7" w:rsidRDefault="00EE38FF">
          <w:pPr>
            <w:pStyle w:val="Inhopg2"/>
            <w:tabs>
              <w:tab w:val="right" w:leader="dot" w:pos="9062"/>
            </w:tabs>
            <w:rPr>
              <w:rFonts w:eastAsiaTheme="minorEastAsia"/>
              <w:noProof/>
              <w:sz w:val="20"/>
              <w:szCs w:val="20"/>
              <w:lang w:eastAsia="nl-NL"/>
            </w:rPr>
          </w:pPr>
          <w:hyperlink w:anchor="_Toc31268353" w:history="1">
            <w:r w:rsidR="00A13164" w:rsidRPr="000976C7">
              <w:rPr>
                <w:rStyle w:val="Hyperlink"/>
                <w:noProof/>
                <w:sz w:val="20"/>
                <w:szCs w:val="20"/>
              </w:rPr>
              <w:t>Thema 4. Alle kansen van de wereld</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_Toc31268353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13</w:t>
            </w:r>
            <w:r w:rsidR="00A13164" w:rsidRPr="000976C7">
              <w:rPr>
                <w:noProof/>
                <w:webHidden/>
                <w:sz w:val="20"/>
                <w:szCs w:val="20"/>
              </w:rPr>
              <w:fldChar w:fldCharType="end"/>
            </w:r>
          </w:hyperlink>
        </w:p>
        <w:p w14:paraId="2E7DD2A4" w14:textId="6ED28031" w:rsidR="00A13164" w:rsidRPr="000976C7" w:rsidRDefault="00EE38FF">
          <w:pPr>
            <w:pStyle w:val="Inhopg3"/>
            <w:tabs>
              <w:tab w:val="right" w:leader="dot" w:pos="9062"/>
            </w:tabs>
            <w:rPr>
              <w:rFonts w:eastAsiaTheme="minorEastAsia"/>
              <w:noProof/>
              <w:sz w:val="20"/>
              <w:szCs w:val="20"/>
              <w:lang w:eastAsia="nl-NL"/>
            </w:rPr>
          </w:pPr>
          <w:hyperlink w:anchor="_Toc31268354"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_Toc31268354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13</w:t>
            </w:r>
            <w:r w:rsidR="00A13164" w:rsidRPr="000976C7">
              <w:rPr>
                <w:noProof/>
                <w:webHidden/>
                <w:sz w:val="20"/>
                <w:szCs w:val="20"/>
              </w:rPr>
              <w:fldChar w:fldCharType="end"/>
            </w:r>
          </w:hyperlink>
        </w:p>
        <w:p w14:paraId="2C0697E0" w14:textId="33F165C9" w:rsidR="00A13164" w:rsidRPr="000976C7" w:rsidRDefault="00EE38FF">
          <w:pPr>
            <w:pStyle w:val="Inhopg3"/>
            <w:tabs>
              <w:tab w:val="right" w:leader="dot" w:pos="9062"/>
            </w:tabs>
            <w:rPr>
              <w:rFonts w:eastAsiaTheme="minorEastAsia"/>
              <w:noProof/>
              <w:sz w:val="20"/>
              <w:szCs w:val="20"/>
              <w:lang w:eastAsia="nl-NL"/>
            </w:rPr>
          </w:pPr>
          <w:hyperlink w:anchor="_Toc31268355" w:history="1">
            <w:r w:rsidR="00A13164" w:rsidRPr="000976C7">
              <w:rPr>
                <w:rStyle w:val="Hyperlink"/>
                <w:noProof/>
                <w:sz w:val="20"/>
                <w:szCs w:val="20"/>
              </w:rPr>
              <w:t>Samenwerking met ouders</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_Toc31268355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13</w:t>
            </w:r>
            <w:r w:rsidR="00A13164" w:rsidRPr="000976C7">
              <w:rPr>
                <w:noProof/>
                <w:webHidden/>
                <w:sz w:val="20"/>
                <w:szCs w:val="20"/>
              </w:rPr>
              <w:fldChar w:fldCharType="end"/>
            </w:r>
          </w:hyperlink>
        </w:p>
        <w:p w14:paraId="13FD2BFE" w14:textId="02B4EC01" w:rsidR="00A13164" w:rsidRPr="000976C7" w:rsidRDefault="00EE38FF">
          <w:pPr>
            <w:pStyle w:val="Inhopg3"/>
            <w:tabs>
              <w:tab w:val="right" w:leader="dot" w:pos="9062"/>
            </w:tabs>
            <w:rPr>
              <w:rFonts w:eastAsiaTheme="minorEastAsia"/>
              <w:noProof/>
              <w:sz w:val="20"/>
              <w:szCs w:val="20"/>
              <w:lang w:eastAsia="nl-NL"/>
            </w:rPr>
          </w:pPr>
          <w:hyperlink w:anchor="_Toc31268356" w:history="1">
            <w:r w:rsidR="00A13164" w:rsidRPr="000976C7">
              <w:rPr>
                <w:rStyle w:val="Hyperlink"/>
                <w:noProof/>
                <w:sz w:val="20"/>
                <w:szCs w:val="20"/>
              </w:rPr>
              <w:t>Samenwerking omgeving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_Toc31268356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13</w:t>
            </w:r>
            <w:r w:rsidR="00A13164" w:rsidRPr="000976C7">
              <w:rPr>
                <w:noProof/>
                <w:webHidden/>
                <w:sz w:val="20"/>
                <w:szCs w:val="20"/>
              </w:rPr>
              <w:fldChar w:fldCharType="end"/>
            </w:r>
          </w:hyperlink>
        </w:p>
        <w:p w14:paraId="728D6AEA" w14:textId="4ED1D37D" w:rsidR="00A13164" w:rsidRPr="000976C7" w:rsidRDefault="00EE38FF">
          <w:pPr>
            <w:pStyle w:val="Inhopg3"/>
            <w:tabs>
              <w:tab w:val="right" w:leader="dot" w:pos="9062"/>
            </w:tabs>
            <w:rPr>
              <w:rFonts w:eastAsiaTheme="minorEastAsia"/>
              <w:noProof/>
              <w:sz w:val="20"/>
              <w:szCs w:val="20"/>
              <w:lang w:eastAsia="nl-NL"/>
            </w:rPr>
          </w:pPr>
          <w:hyperlink w:anchor="_Toc31268357" w:history="1">
            <w:r w:rsidR="00A13164" w:rsidRPr="000976C7">
              <w:rPr>
                <w:rStyle w:val="Hyperlink"/>
                <w:noProof/>
                <w:sz w:val="20"/>
                <w:szCs w:val="20"/>
              </w:rPr>
              <w:t>Samenwerking met buurtscholen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_Toc31268357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13</w:t>
            </w:r>
            <w:r w:rsidR="00A13164" w:rsidRPr="000976C7">
              <w:rPr>
                <w:noProof/>
                <w:webHidden/>
                <w:sz w:val="20"/>
                <w:szCs w:val="20"/>
              </w:rPr>
              <w:fldChar w:fldCharType="end"/>
            </w:r>
          </w:hyperlink>
        </w:p>
        <w:p w14:paraId="364B8354" w14:textId="5DD4D5FF" w:rsidR="00A13164" w:rsidRPr="000976C7" w:rsidRDefault="00EE38FF">
          <w:pPr>
            <w:pStyle w:val="Inhopg3"/>
            <w:tabs>
              <w:tab w:val="right" w:leader="dot" w:pos="9062"/>
            </w:tabs>
            <w:rPr>
              <w:rFonts w:eastAsiaTheme="minorEastAsia"/>
              <w:noProof/>
              <w:sz w:val="20"/>
              <w:szCs w:val="20"/>
              <w:lang w:eastAsia="nl-NL"/>
            </w:rPr>
          </w:pPr>
          <w:hyperlink w:anchor="_Toc31268358" w:history="1">
            <w:r w:rsidR="00A13164" w:rsidRPr="000976C7">
              <w:rPr>
                <w:rStyle w:val="Hyperlink"/>
                <w:noProof/>
                <w:sz w:val="20"/>
                <w:szCs w:val="20"/>
              </w:rPr>
              <w:t>Samenwerking met Surplusscholen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_Toc31268358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14</w:t>
            </w:r>
            <w:r w:rsidR="00A13164" w:rsidRPr="000976C7">
              <w:rPr>
                <w:noProof/>
                <w:webHidden/>
                <w:sz w:val="20"/>
                <w:szCs w:val="20"/>
              </w:rPr>
              <w:fldChar w:fldCharType="end"/>
            </w:r>
          </w:hyperlink>
        </w:p>
        <w:p w14:paraId="09F9EBC9" w14:textId="1574E747" w:rsidR="00A13164" w:rsidRPr="000976C7" w:rsidRDefault="00EE38FF">
          <w:pPr>
            <w:pStyle w:val="Inhopg3"/>
            <w:tabs>
              <w:tab w:val="right" w:leader="dot" w:pos="9062"/>
            </w:tabs>
            <w:rPr>
              <w:rFonts w:eastAsiaTheme="minorEastAsia"/>
              <w:noProof/>
              <w:sz w:val="20"/>
              <w:szCs w:val="20"/>
              <w:lang w:eastAsia="nl-NL"/>
            </w:rPr>
          </w:pPr>
          <w:hyperlink w:anchor="_Toc31268359" w:history="1">
            <w:r w:rsidR="00A13164" w:rsidRPr="000976C7">
              <w:rPr>
                <w:rStyle w:val="Hyperlink"/>
                <w:noProof/>
                <w:sz w:val="20"/>
                <w:szCs w:val="20"/>
              </w:rPr>
              <w:t>Opdracht voor de scholen:</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_Toc31268359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14</w:t>
            </w:r>
            <w:r w:rsidR="00A13164" w:rsidRPr="000976C7">
              <w:rPr>
                <w:noProof/>
                <w:webHidden/>
                <w:sz w:val="20"/>
                <w:szCs w:val="20"/>
              </w:rPr>
              <w:fldChar w:fldCharType="end"/>
            </w:r>
          </w:hyperlink>
        </w:p>
        <w:p w14:paraId="53D72F52" w14:textId="488AA1EF" w:rsidR="00A13164" w:rsidRPr="000976C7" w:rsidRDefault="00EE38FF">
          <w:pPr>
            <w:pStyle w:val="Inhopg2"/>
            <w:tabs>
              <w:tab w:val="right" w:leader="dot" w:pos="9062"/>
            </w:tabs>
            <w:rPr>
              <w:rFonts w:eastAsiaTheme="minorEastAsia"/>
              <w:noProof/>
              <w:sz w:val="20"/>
              <w:szCs w:val="20"/>
              <w:lang w:eastAsia="nl-NL"/>
            </w:rPr>
          </w:pPr>
          <w:hyperlink w:anchor="_Toc31268360" w:history="1">
            <w:r w:rsidR="00A13164" w:rsidRPr="000976C7">
              <w:rPr>
                <w:rStyle w:val="Hyperlink"/>
                <w:rFonts w:eastAsia="Times New Roman"/>
                <w:noProof/>
                <w:sz w:val="20"/>
                <w:szCs w:val="20"/>
                <w:lang w:eastAsia="nl-NL"/>
              </w:rPr>
              <w:t>Thema 5. Samen in de wereld</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_Toc31268360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013F4A90" w14:textId="7F006FF8" w:rsidR="00A13164" w:rsidRPr="000976C7" w:rsidRDefault="00EE38FF">
          <w:pPr>
            <w:pStyle w:val="Inhopg3"/>
            <w:tabs>
              <w:tab w:val="right" w:leader="dot" w:pos="9062"/>
            </w:tabs>
            <w:rPr>
              <w:rFonts w:eastAsiaTheme="minorEastAsia"/>
              <w:noProof/>
              <w:sz w:val="20"/>
              <w:szCs w:val="20"/>
              <w:lang w:eastAsia="nl-NL"/>
            </w:rPr>
          </w:pPr>
          <w:hyperlink w:anchor="_Toc31268361" w:history="1">
            <w:r w:rsidR="00A13164" w:rsidRPr="000976C7">
              <w:rPr>
                <w:rStyle w:val="Hyperlink"/>
                <w:noProof/>
                <w:sz w:val="20"/>
                <w:szCs w:val="20"/>
              </w:rPr>
              <w:t>Inleiding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_Toc31268361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741C2DC2" w14:textId="4201008F" w:rsidR="00A13164" w:rsidRPr="000976C7" w:rsidRDefault="00EE38FF">
          <w:pPr>
            <w:pStyle w:val="Inhopg3"/>
            <w:tabs>
              <w:tab w:val="right" w:leader="dot" w:pos="9062"/>
            </w:tabs>
            <w:rPr>
              <w:rFonts w:eastAsiaTheme="minorEastAsia"/>
              <w:noProof/>
              <w:sz w:val="20"/>
              <w:szCs w:val="20"/>
              <w:lang w:eastAsia="nl-NL"/>
            </w:rPr>
          </w:pPr>
          <w:hyperlink w:anchor="_Toc31268362" w:history="1">
            <w:r w:rsidR="00A13164" w:rsidRPr="000976C7">
              <w:rPr>
                <w:rStyle w:val="Hyperlink"/>
                <w:rFonts w:eastAsia="Times New Roman"/>
                <w:noProof/>
                <w:sz w:val="20"/>
                <w:szCs w:val="20"/>
                <w:lang w:eastAsia="nl-NL"/>
              </w:rPr>
              <w:t>Bestuur en toezichthouders</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_Toc31268362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78145533" w14:textId="70F7BEF1" w:rsidR="00A13164" w:rsidRPr="000976C7" w:rsidRDefault="00EE38FF">
          <w:pPr>
            <w:pStyle w:val="Inhopg3"/>
            <w:tabs>
              <w:tab w:val="right" w:leader="dot" w:pos="9062"/>
            </w:tabs>
            <w:rPr>
              <w:rFonts w:eastAsiaTheme="minorEastAsia"/>
              <w:noProof/>
              <w:sz w:val="20"/>
              <w:szCs w:val="20"/>
              <w:lang w:eastAsia="nl-NL"/>
            </w:rPr>
          </w:pPr>
          <w:hyperlink w:anchor="_Toc31268363" w:history="1">
            <w:r w:rsidR="00A13164" w:rsidRPr="000976C7">
              <w:rPr>
                <w:rStyle w:val="Hyperlink"/>
                <w:rFonts w:eastAsia="Times New Roman"/>
                <w:noProof/>
                <w:sz w:val="20"/>
                <w:szCs w:val="20"/>
                <w:lang w:eastAsia="nl-NL"/>
              </w:rPr>
              <w:t>Medezeggenschap</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_Toc31268363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3F15764B" w14:textId="19504116" w:rsidR="00A13164" w:rsidRPr="000976C7" w:rsidRDefault="00EE38FF">
          <w:pPr>
            <w:pStyle w:val="Inhopg3"/>
            <w:tabs>
              <w:tab w:val="right" w:leader="dot" w:pos="9062"/>
            </w:tabs>
            <w:rPr>
              <w:rFonts w:eastAsiaTheme="minorEastAsia"/>
              <w:noProof/>
              <w:sz w:val="20"/>
              <w:szCs w:val="20"/>
              <w:lang w:eastAsia="nl-NL"/>
            </w:rPr>
          </w:pPr>
          <w:hyperlink w:anchor="_Toc31268364" w:history="1">
            <w:r w:rsidR="00A13164" w:rsidRPr="000976C7">
              <w:rPr>
                <w:rStyle w:val="Hyperlink"/>
                <w:rFonts w:eastAsia="Times New Roman"/>
                <w:noProof/>
                <w:sz w:val="20"/>
                <w:szCs w:val="20"/>
                <w:lang w:eastAsia="nl-NL"/>
              </w:rPr>
              <w:t>Besluitvorming organisatie</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_Toc31268364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35680353" w14:textId="4F11C364" w:rsidR="00A13164" w:rsidRPr="000976C7" w:rsidRDefault="00EE38FF">
          <w:pPr>
            <w:pStyle w:val="Inhopg3"/>
            <w:tabs>
              <w:tab w:val="right" w:leader="dot" w:pos="9062"/>
            </w:tabs>
            <w:rPr>
              <w:rFonts w:eastAsiaTheme="minorEastAsia"/>
              <w:noProof/>
              <w:sz w:val="20"/>
              <w:szCs w:val="20"/>
              <w:lang w:eastAsia="nl-NL"/>
            </w:rPr>
          </w:pPr>
          <w:hyperlink w:anchor="_Toc31268365" w:history="1">
            <w:r w:rsidR="00A13164" w:rsidRPr="000976C7">
              <w:rPr>
                <w:rStyle w:val="Hyperlink"/>
                <w:rFonts w:eastAsia="Times New Roman"/>
                <w:noProof/>
                <w:sz w:val="20"/>
                <w:szCs w:val="20"/>
                <w:lang w:eastAsia="nl-NL"/>
              </w:rPr>
              <w:t>Opdracht voor bestuur en stafbureau:</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_Toc31268365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15</w:t>
            </w:r>
            <w:r w:rsidR="00A13164" w:rsidRPr="000976C7">
              <w:rPr>
                <w:noProof/>
                <w:webHidden/>
                <w:sz w:val="20"/>
                <w:szCs w:val="20"/>
              </w:rPr>
              <w:fldChar w:fldCharType="end"/>
            </w:r>
          </w:hyperlink>
        </w:p>
        <w:p w14:paraId="72544617" w14:textId="5329E900" w:rsidR="00A13164" w:rsidRPr="000976C7" w:rsidRDefault="00EE38FF">
          <w:pPr>
            <w:pStyle w:val="Inhopg2"/>
            <w:tabs>
              <w:tab w:val="right" w:leader="dot" w:pos="9062"/>
            </w:tabs>
            <w:rPr>
              <w:rFonts w:eastAsiaTheme="minorEastAsia"/>
              <w:noProof/>
              <w:sz w:val="20"/>
              <w:szCs w:val="20"/>
              <w:lang w:eastAsia="nl-NL"/>
            </w:rPr>
          </w:pPr>
          <w:hyperlink w:anchor="_Toc31268366" w:history="1">
            <w:r w:rsidR="00A13164" w:rsidRPr="000976C7">
              <w:rPr>
                <w:rStyle w:val="Hyperlink"/>
                <w:rFonts w:eastAsia="Times New Roman"/>
                <w:noProof/>
                <w:sz w:val="20"/>
                <w:szCs w:val="20"/>
                <w:lang w:eastAsia="nl-NL"/>
              </w:rPr>
              <w:t>Afdelingen binnen het stafbureau</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_Toc31268366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16</w:t>
            </w:r>
            <w:r w:rsidR="00A13164" w:rsidRPr="000976C7">
              <w:rPr>
                <w:noProof/>
                <w:webHidden/>
                <w:sz w:val="20"/>
                <w:szCs w:val="20"/>
              </w:rPr>
              <w:fldChar w:fldCharType="end"/>
            </w:r>
          </w:hyperlink>
        </w:p>
        <w:p w14:paraId="2611D060" w14:textId="7C24A206" w:rsidR="00A13164" w:rsidRPr="000976C7" w:rsidRDefault="00EE38FF">
          <w:pPr>
            <w:pStyle w:val="Inhopg3"/>
            <w:tabs>
              <w:tab w:val="right" w:leader="dot" w:pos="9062"/>
            </w:tabs>
            <w:rPr>
              <w:rFonts w:eastAsiaTheme="minorEastAsia"/>
              <w:noProof/>
              <w:sz w:val="20"/>
              <w:szCs w:val="20"/>
              <w:lang w:eastAsia="nl-NL"/>
            </w:rPr>
          </w:pPr>
          <w:hyperlink w:anchor="_Toc31268367" w:history="1">
            <w:r w:rsidR="00A13164" w:rsidRPr="000976C7">
              <w:rPr>
                <w:rStyle w:val="Hyperlink"/>
                <w:rFonts w:eastAsia="Times New Roman"/>
                <w:noProof/>
                <w:sz w:val="20"/>
                <w:szCs w:val="20"/>
                <w:lang w:eastAsia="nl-NL"/>
              </w:rPr>
              <w:t>Personeelsbeleid</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_Toc31268367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16</w:t>
            </w:r>
            <w:r w:rsidR="00A13164" w:rsidRPr="000976C7">
              <w:rPr>
                <w:noProof/>
                <w:webHidden/>
                <w:sz w:val="20"/>
                <w:szCs w:val="20"/>
              </w:rPr>
              <w:fldChar w:fldCharType="end"/>
            </w:r>
          </w:hyperlink>
        </w:p>
        <w:p w14:paraId="1473BBA2" w14:textId="6EEB861A" w:rsidR="00A13164" w:rsidRPr="000976C7" w:rsidRDefault="00EE38FF">
          <w:pPr>
            <w:pStyle w:val="Inhopg3"/>
            <w:tabs>
              <w:tab w:val="right" w:leader="dot" w:pos="9062"/>
            </w:tabs>
            <w:rPr>
              <w:rFonts w:eastAsiaTheme="minorEastAsia"/>
              <w:noProof/>
              <w:sz w:val="20"/>
              <w:szCs w:val="20"/>
              <w:lang w:eastAsia="nl-NL"/>
            </w:rPr>
          </w:pPr>
          <w:hyperlink w:anchor="_Toc31268368" w:history="1">
            <w:r w:rsidR="00A13164" w:rsidRPr="000976C7">
              <w:rPr>
                <w:rStyle w:val="Hyperlink"/>
                <w:rFonts w:eastAsia="Times New Roman"/>
                <w:noProof/>
                <w:sz w:val="20"/>
                <w:szCs w:val="20"/>
                <w:lang w:eastAsia="nl-NL"/>
              </w:rPr>
              <w:t>Financiën &amp; Control</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_Toc31268368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16</w:t>
            </w:r>
            <w:r w:rsidR="00A13164" w:rsidRPr="000976C7">
              <w:rPr>
                <w:noProof/>
                <w:webHidden/>
                <w:sz w:val="20"/>
                <w:szCs w:val="20"/>
              </w:rPr>
              <w:fldChar w:fldCharType="end"/>
            </w:r>
          </w:hyperlink>
        </w:p>
        <w:p w14:paraId="36F1F7A4" w14:textId="63450361" w:rsidR="00A13164" w:rsidRPr="000976C7" w:rsidRDefault="00EE38FF">
          <w:pPr>
            <w:pStyle w:val="Inhopg3"/>
            <w:tabs>
              <w:tab w:val="right" w:leader="dot" w:pos="9062"/>
            </w:tabs>
            <w:rPr>
              <w:rFonts w:eastAsiaTheme="minorEastAsia"/>
              <w:noProof/>
              <w:sz w:val="20"/>
              <w:szCs w:val="20"/>
              <w:lang w:eastAsia="nl-NL"/>
            </w:rPr>
          </w:pPr>
          <w:hyperlink w:anchor="_Toc31268369" w:history="1">
            <w:r w:rsidR="00A13164" w:rsidRPr="000976C7">
              <w:rPr>
                <w:rStyle w:val="Hyperlink"/>
                <w:rFonts w:eastAsia="Times New Roman"/>
                <w:noProof/>
                <w:sz w:val="20"/>
                <w:szCs w:val="20"/>
                <w:lang w:eastAsia="nl-NL"/>
              </w:rPr>
              <w:t>Opdracht voor Financiën &amp; Control:</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_Toc31268369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16</w:t>
            </w:r>
            <w:r w:rsidR="00A13164" w:rsidRPr="000976C7">
              <w:rPr>
                <w:noProof/>
                <w:webHidden/>
                <w:sz w:val="20"/>
                <w:szCs w:val="20"/>
              </w:rPr>
              <w:fldChar w:fldCharType="end"/>
            </w:r>
          </w:hyperlink>
        </w:p>
        <w:p w14:paraId="7BB6147C" w14:textId="10432E66" w:rsidR="00A13164" w:rsidRPr="000976C7" w:rsidRDefault="00EE38FF">
          <w:pPr>
            <w:pStyle w:val="Inhopg3"/>
            <w:tabs>
              <w:tab w:val="right" w:leader="dot" w:pos="9062"/>
            </w:tabs>
            <w:rPr>
              <w:rFonts w:eastAsiaTheme="minorEastAsia"/>
              <w:noProof/>
              <w:sz w:val="20"/>
              <w:szCs w:val="20"/>
              <w:lang w:eastAsia="nl-NL"/>
            </w:rPr>
          </w:pPr>
          <w:hyperlink w:anchor="_Toc31268370" w:history="1">
            <w:r w:rsidR="00A13164" w:rsidRPr="000976C7">
              <w:rPr>
                <w:rStyle w:val="Hyperlink"/>
                <w:rFonts w:eastAsia="Times New Roman"/>
                <w:noProof/>
                <w:sz w:val="20"/>
                <w:szCs w:val="20"/>
                <w:lang w:eastAsia="nl-NL"/>
              </w:rPr>
              <w:t>Huisvesting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_Toc31268370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16</w:t>
            </w:r>
            <w:r w:rsidR="00A13164" w:rsidRPr="000976C7">
              <w:rPr>
                <w:noProof/>
                <w:webHidden/>
                <w:sz w:val="20"/>
                <w:szCs w:val="20"/>
              </w:rPr>
              <w:fldChar w:fldCharType="end"/>
            </w:r>
          </w:hyperlink>
        </w:p>
        <w:p w14:paraId="133CC4F2" w14:textId="6BECA4F7" w:rsidR="00A13164" w:rsidRPr="000976C7" w:rsidRDefault="00EE38FF">
          <w:pPr>
            <w:pStyle w:val="Inhopg3"/>
            <w:tabs>
              <w:tab w:val="right" w:leader="dot" w:pos="9062"/>
            </w:tabs>
            <w:rPr>
              <w:rFonts w:eastAsiaTheme="minorEastAsia"/>
              <w:noProof/>
              <w:sz w:val="20"/>
              <w:szCs w:val="20"/>
              <w:lang w:eastAsia="nl-NL"/>
            </w:rPr>
          </w:pPr>
          <w:hyperlink w:anchor="_Toc31268371" w:history="1">
            <w:r w:rsidR="00A13164" w:rsidRPr="000976C7">
              <w:rPr>
                <w:rStyle w:val="Hyperlink"/>
                <w:rFonts w:eastAsia="Times New Roman"/>
                <w:noProof/>
                <w:sz w:val="20"/>
                <w:szCs w:val="20"/>
                <w:lang w:eastAsia="nl-NL"/>
              </w:rPr>
              <w:t>Opdracht voor huisvesting:</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_Toc31268371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17</w:t>
            </w:r>
            <w:r w:rsidR="00A13164" w:rsidRPr="000976C7">
              <w:rPr>
                <w:noProof/>
                <w:webHidden/>
                <w:sz w:val="20"/>
                <w:szCs w:val="20"/>
              </w:rPr>
              <w:fldChar w:fldCharType="end"/>
            </w:r>
          </w:hyperlink>
        </w:p>
        <w:p w14:paraId="1D5C40F9" w14:textId="751A969B" w:rsidR="00A13164" w:rsidRPr="000976C7" w:rsidRDefault="00EE38FF">
          <w:pPr>
            <w:pStyle w:val="Inhopg3"/>
            <w:tabs>
              <w:tab w:val="right" w:leader="dot" w:pos="9062"/>
            </w:tabs>
            <w:rPr>
              <w:rFonts w:eastAsiaTheme="minorEastAsia"/>
              <w:noProof/>
              <w:sz w:val="20"/>
              <w:szCs w:val="20"/>
              <w:lang w:eastAsia="nl-NL"/>
            </w:rPr>
          </w:pPr>
          <w:hyperlink w:anchor="_Toc31268372" w:history="1">
            <w:r w:rsidR="00A13164" w:rsidRPr="000976C7">
              <w:rPr>
                <w:rStyle w:val="Hyperlink"/>
                <w:rFonts w:eastAsia="Times New Roman"/>
                <w:noProof/>
                <w:sz w:val="20"/>
                <w:szCs w:val="20"/>
                <w:lang w:eastAsia="nl-NL"/>
              </w:rPr>
              <w:t>Communicatie</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_Toc31268372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17</w:t>
            </w:r>
            <w:r w:rsidR="00A13164" w:rsidRPr="000976C7">
              <w:rPr>
                <w:noProof/>
                <w:webHidden/>
                <w:sz w:val="20"/>
                <w:szCs w:val="20"/>
              </w:rPr>
              <w:fldChar w:fldCharType="end"/>
            </w:r>
          </w:hyperlink>
        </w:p>
        <w:p w14:paraId="773547C0" w14:textId="17F18CAB" w:rsidR="00A13164" w:rsidRPr="000976C7" w:rsidRDefault="00EE38FF">
          <w:pPr>
            <w:pStyle w:val="Inhopg3"/>
            <w:tabs>
              <w:tab w:val="right" w:leader="dot" w:pos="9062"/>
            </w:tabs>
            <w:rPr>
              <w:rFonts w:eastAsiaTheme="minorEastAsia"/>
              <w:noProof/>
              <w:sz w:val="20"/>
              <w:szCs w:val="20"/>
              <w:lang w:eastAsia="nl-NL"/>
            </w:rPr>
          </w:pPr>
          <w:hyperlink w:anchor="_Toc31268373" w:history="1">
            <w:r w:rsidR="00A13164" w:rsidRPr="000976C7">
              <w:rPr>
                <w:rStyle w:val="Hyperlink"/>
                <w:rFonts w:eastAsia="Times New Roman"/>
                <w:noProof/>
                <w:sz w:val="20"/>
                <w:szCs w:val="20"/>
                <w:lang w:eastAsia="nl-NL"/>
              </w:rPr>
              <w:t>Opdracht voor communicatie</w:t>
            </w:r>
            <w:r w:rsidR="00A13164" w:rsidRPr="000976C7">
              <w:rPr>
                <w:rStyle w:val="Hyperlink"/>
                <w:noProof/>
                <w:sz w:val="20"/>
                <w:szCs w:val="20"/>
              </w:rPr>
              <w: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_Toc31268373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17</w:t>
            </w:r>
            <w:r w:rsidR="00A13164" w:rsidRPr="000976C7">
              <w:rPr>
                <w:noProof/>
                <w:webHidden/>
                <w:sz w:val="20"/>
                <w:szCs w:val="20"/>
              </w:rPr>
              <w:fldChar w:fldCharType="end"/>
            </w:r>
          </w:hyperlink>
        </w:p>
        <w:p w14:paraId="520E92E6" w14:textId="624F79C8" w:rsidR="00A13164" w:rsidRPr="000976C7" w:rsidRDefault="00EE38FF">
          <w:pPr>
            <w:pStyle w:val="Inhopg3"/>
            <w:tabs>
              <w:tab w:val="right" w:leader="dot" w:pos="9062"/>
            </w:tabs>
            <w:rPr>
              <w:rFonts w:eastAsiaTheme="minorEastAsia"/>
              <w:noProof/>
              <w:sz w:val="20"/>
              <w:szCs w:val="20"/>
              <w:lang w:eastAsia="nl-NL"/>
            </w:rPr>
          </w:pPr>
          <w:hyperlink w:anchor="_Toc31268374" w:history="1">
            <w:r w:rsidR="00A13164" w:rsidRPr="000976C7">
              <w:rPr>
                <w:rStyle w:val="Hyperlink"/>
                <w:rFonts w:eastAsia="Times New Roman"/>
                <w:noProof/>
                <w:sz w:val="20"/>
                <w:szCs w:val="20"/>
                <w:lang w:eastAsia="nl-NL"/>
              </w:rPr>
              <w:t>ICT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_Toc31268374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17</w:t>
            </w:r>
            <w:r w:rsidR="00A13164" w:rsidRPr="000976C7">
              <w:rPr>
                <w:noProof/>
                <w:webHidden/>
                <w:sz w:val="20"/>
                <w:szCs w:val="20"/>
              </w:rPr>
              <w:fldChar w:fldCharType="end"/>
            </w:r>
          </w:hyperlink>
        </w:p>
        <w:p w14:paraId="14266F07" w14:textId="5BC43AE8" w:rsidR="00A13164" w:rsidRPr="000976C7" w:rsidRDefault="00EE38FF">
          <w:pPr>
            <w:pStyle w:val="Inhopg3"/>
            <w:tabs>
              <w:tab w:val="right" w:leader="dot" w:pos="9062"/>
            </w:tabs>
            <w:rPr>
              <w:rFonts w:eastAsiaTheme="minorEastAsia"/>
              <w:noProof/>
              <w:sz w:val="20"/>
              <w:szCs w:val="20"/>
              <w:lang w:eastAsia="nl-NL"/>
            </w:rPr>
          </w:pPr>
          <w:hyperlink w:anchor="_Toc31268375" w:history="1">
            <w:r w:rsidR="00A13164" w:rsidRPr="000976C7">
              <w:rPr>
                <w:rStyle w:val="Hyperlink"/>
                <w:noProof/>
                <w:sz w:val="20"/>
                <w:szCs w:val="20"/>
              </w:rPr>
              <w:t>Opdracht voor ICT: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_Toc31268375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18</w:t>
            </w:r>
            <w:r w:rsidR="00A13164" w:rsidRPr="000976C7">
              <w:rPr>
                <w:noProof/>
                <w:webHidden/>
                <w:sz w:val="20"/>
                <w:szCs w:val="20"/>
              </w:rPr>
              <w:fldChar w:fldCharType="end"/>
            </w:r>
          </w:hyperlink>
        </w:p>
        <w:p w14:paraId="217E217B" w14:textId="5A8BFF6D" w:rsidR="00A13164" w:rsidRPr="000976C7" w:rsidRDefault="00EE38FF">
          <w:pPr>
            <w:pStyle w:val="Inhopg3"/>
            <w:tabs>
              <w:tab w:val="right" w:leader="dot" w:pos="9062"/>
            </w:tabs>
            <w:rPr>
              <w:rFonts w:eastAsiaTheme="minorEastAsia"/>
              <w:noProof/>
              <w:sz w:val="20"/>
              <w:szCs w:val="20"/>
              <w:lang w:eastAsia="nl-NL"/>
            </w:rPr>
          </w:pPr>
          <w:hyperlink w:anchor="_Toc31268376" w:history="1">
            <w:r w:rsidR="00A13164" w:rsidRPr="000976C7">
              <w:rPr>
                <w:rStyle w:val="Hyperlink"/>
                <w:rFonts w:eastAsia="Times New Roman"/>
                <w:noProof/>
                <w:sz w:val="20"/>
                <w:szCs w:val="20"/>
                <w:lang w:eastAsia="nl-NL"/>
              </w:rPr>
              <w:t>Kwaliteit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_Toc31268376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18</w:t>
            </w:r>
            <w:r w:rsidR="00A13164" w:rsidRPr="000976C7">
              <w:rPr>
                <w:noProof/>
                <w:webHidden/>
                <w:sz w:val="20"/>
                <w:szCs w:val="20"/>
              </w:rPr>
              <w:fldChar w:fldCharType="end"/>
            </w:r>
          </w:hyperlink>
        </w:p>
        <w:p w14:paraId="7ED73F86" w14:textId="10EB8164" w:rsidR="00A13164" w:rsidRPr="000976C7" w:rsidRDefault="00EE38FF">
          <w:pPr>
            <w:pStyle w:val="Inhopg3"/>
            <w:tabs>
              <w:tab w:val="right" w:leader="dot" w:pos="9062"/>
            </w:tabs>
            <w:rPr>
              <w:rFonts w:eastAsiaTheme="minorEastAsia"/>
              <w:noProof/>
              <w:sz w:val="20"/>
              <w:szCs w:val="20"/>
              <w:lang w:eastAsia="nl-NL"/>
            </w:rPr>
          </w:pPr>
          <w:hyperlink w:anchor="_Toc31268377" w:history="1">
            <w:r w:rsidR="00A13164" w:rsidRPr="000976C7">
              <w:rPr>
                <w:rStyle w:val="Hyperlink"/>
                <w:rFonts w:eastAsia="Times New Roman"/>
                <w:noProof/>
                <w:sz w:val="20"/>
                <w:szCs w:val="20"/>
                <w:lang w:eastAsia="nl-NL"/>
              </w:rPr>
              <w:t>Opdrachten voor Kwaliteit:</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_Toc31268377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18</w:t>
            </w:r>
            <w:r w:rsidR="00A13164" w:rsidRPr="000976C7">
              <w:rPr>
                <w:noProof/>
                <w:webHidden/>
                <w:sz w:val="20"/>
                <w:szCs w:val="20"/>
              </w:rPr>
              <w:fldChar w:fldCharType="end"/>
            </w:r>
          </w:hyperlink>
        </w:p>
        <w:p w14:paraId="695A70BF" w14:textId="6DD22BAA" w:rsidR="00833CFE" w:rsidRDefault="00EE38FF" w:rsidP="000976C7">
          <w:pPr>
            <w:pStyle w:val="Inhopg1"/>
            <w:tabs>
              <w:tab w:val="right" w:leader="dot" w:pos="9062"/>
            </w:tabs>
          </w:pPr>
          <w:hyperlink w:anchor="_Toc31268378" w:history="1">
            <w:r w:rsidR="00A13164" w:rsidRPr="000976C7">
              <w:rPr>
                <w:rStyle w:val="Hyperlink"/>
                <w:noProof/>
                <w:sz w:val="20"/>
                <w:szCs w:val="20"/>
              </w:rPr>
              <w:t>Kwaliteitsgebieden en standaarden onderwijsinspectie</w:t>
            </w:r>
            <w:r w:rsidR="00A13164" w:rsidRPr="000976C7">
              <w:rPr>
                <w:noProof/>
                <w:webHidden/>
                <w:sz w:val="20"/>
                <w:szCs w:val="20"/>
              </w:rPr>
              <w:tab/>
            </w:r>
            <w:r w:rsidR="00A13164" w:rsidRPr="000976C7">
              <w:rPr>
                <w:noProof/>
                <w:webHidden/>
                <w:sz w:val="20"/>
                <w:szCs w:val="20"/>
              </w:rPr>
              <w:fldChar w:fldCharType="begin"/>
            </w:r>
            <w:r w:rsidR="00A13164" w:rsidRPr="000976C7">
              <w:rPr>
                <w:noProof/>
                <w:webHidden/>
                <w:sz w:val="20"/>
                <w:szCs w:val="20"/>
              </w:rPr>
              <w:instrText xml:space="preserve"> PAGEREF _Toc31268378 \h </w:instrText>
            </w:r>
            <w:r w:rsidR="00A13164" w:rsidRPr="000976C7">
              <w:rPr>
                <w:noProof/>
                <w:webHidden/>
                <w:sz w:val="20"/>
                <w:szCs w:val="20"/>
              </w:rPr>
            </w:r>
            <w:r w:rsidR="00A13164" w:rsidRPr="000976C7">
              <w:rPr>
                <w:noProof/>
                <w:webHidden/>
                <w:sz w:val="20"/>
                <w:szCs w:val="20"/>
              </w:rPr>
              <w:fldChar w:fldCharType="separate"/>
            </w:r>
            <w:r w:rsidR="00A13164" w:rsidRPr="000976C7">
              <w:rPr>
                <w:noProof/>
                <w:webHidden/>
                <w:sz w:val="20"/>
                <w:szCs w:val="20"/>
              </w:rPr>
              <w:t>19</w:t>
            </w:r>
            <w:r w:rsidR="00A13164" w:rsidRPr="000976C7">
              <w:rPr>
                <w:noProof/>
                <w:webHidden/>
                <w:sz w:val="20"/>
                <w:szCs w:val="20"/>
              </w:rPr>
              <w:fldChar w:fldCharType="end"/>
            </w:r>
          </w:hyperlink>
          <w:r w:rsidR="00400159">
            <w:rPr>
              <w:b/>
              <w:bCs/>
            </w:rPr>
            <w:fldChar w:fldCharType="end"/>
          </w:r>
        </w:p>
      </w:sdtContent>
    </w:sdt>
    <w:p w14:paraId="315ADF76" w14:textId="4DA44A1E" w:rsidR="00977143" w:rsidRPr="00C616D1" w:rsidRDefault="00977143" w:rsidP="00C616D1">
      <w:pPr>
        <w:pStyle w:val="Kop1"/>
        <w:rPr>
          <w:rFonts w:asciiTheme="minorHAnsi" w:eastAsiaTheme="minorHAnsi" w:hAnsiTheme="minorHAnsi" w:cstheme="minorBidi"/>
          <w:color w:val="auto"/>
          <w:sz w:val="22"/>
          <w:szCs w:val="22"/>
        </w:rPr>
      </w:pPr>
      <w:bookmarkStart w:id="2" w:name="_Toc31268331"/>
      <w:r w:rsidRPr="00C616D1">
        <w:rPr>
          <w:rFonts w:eastAsia="Times New Roman"/>
          <w:color w:val="4472C4" w:themeColor="accent1"/>
        </w:rPr>
        <w:lastRenderedPageBreak/>
        <w:t>STICHTING SURPLUS</w:t>
      </w:r>
      <w:bookmarkEnd w:id="2"/>
    </w:p>
    <w:p w14:paraId="34B378B4" w14:textId="77777777" w:rsidR="00977143" w:rsidRPr="003439B4" w:rsidRDefault="00977143" w:rsidP="00E916FA">
      <w:pPr>
        <w:pStyle w:val="Geenafstand"/>
        <w:rPr>
          <w:rFonts w:ascii="Source Sans Pro" w:eastAsia="Times New Roman" w:hAnsi="Source Sans Pro" w:cs="Times New Roman"/>
          <w:b/>
          <w:color w:val="0070C0"/>
          <w:sz w:val="21"/>
          <w:szCs w:val="21"/>
          <w:lang w:eastAsia="nl-NL"/>
        </w:rPr>
      </w:pPr>
    </w:p>
    <w:p w14:paraId="2D8A7D8F" w14:textId="6FE2C1F3" w:rsidR="00977143" w:rsidRPr="00C616D1" w:rsidRDefault="00977143" w:rsidP="00822AFE">
      <w:pPr>
        <w:pStyle w:val="Kop2"/>
        <w:rPr>
          <w:rFonts w:eastAsia="Times New Roman"/>
          <w:lang w:eastAsia="nl-NL"/>
        </w:rPr>
      </w:pPr>
      <w:bookmarkStart w:id="3" w:name="_Toc31268332"/>
      <w:r w:rsidRPr="00C616D1">
        <w:rPr>
          <w:rFonts w:eastAsia="Times New Roman"/>
          <w:lang w:eastAsia="nl-NL"/>
        </w:rPr>
        <w:t>I</w:t>
      </w:r>
      <w:r w:rsidR="002525D1" w:rsidRPr="00C616D1">
        <w:rPr>
          <w:rFonts w:eastAsia="Times New Roman"/>
          <w:lang w:eastAsia="nl-NL"/>
        </w:rPr>
        <w:t>dentiteit</w:t>
      </w:r>
      <w:bookmarkEnd w:id="3"/>
    </w:p>
    <w:p w14:paraId="34FFB309" w14:textId="5824B7FB" w:rsidR="00977143" w:rsidRDefault="00977143" w:rsidP="00FB6943">
      <w:pPr>
        <w:pStyle w:val="Geenafstand"/>
        <w:jc w:val="both"/>
      </w:pPr>
      <w:r w:rsidRPr="005058BE">
        <w:t xml:space="preserve">Surplus is een collectief van 24 </w:t>
      </w:r>
      <w:r>
        <w:t xml:space="preserve">openbare </w:t>
      </w:r>
      <w:r w:rsidRPr="005058BE">
        <w:t xml:space="preserve">scholen die intensief samenwerken. Surplus betekent </w:t>
      </w:r>
      <w:r w:rsidR="00FB6943" w:rsidRPr="00C616D1">
        <w:rPr>
          <w:i/>
          <w:iCs/>
        </w:rPr>
        <w:t>m</w:t>
      </w:r>
      <w:r w:rsidRPr="00C616D1">
        <w:rPr>
          <w:i/>
          <w:iCs/>
        </w:rPr>
        <w:t xml:space="preserve">eer </w:t>
      </w:r>
      <w:r w:rsidRPr="005058BE">
        <w:t xml:space="preserve">kansen voor </w:t>
      </w:r>
      <w:r w:rsidR="00C616D1">
        <w:t>kinderen</w:t>
      </w:r>
      <w:r w:rsidRPr="005058BE">
        <w:t xml:space="preserve"> en medewerkers</w:t>
      </w:r>
      <w:r w:rsidR="00FB6943">
        <w:t xml:space="preserve">, </w:t>
      </w:r>
      <w:r w:rsidR="00FB6943" w:rsidRPr="00C616D1">
        <w:rPr>
          <w:i/>
          <w:iCs/>
        </w:rPr>
        <w:t>m</w:t>
      </w:r>
      <w:r w:rsidRPr="00C616D1">
        <w:rPr>
          <w:i/>
          <w:iCs/>
        </w:rPr>
        <w:t>eer</w:t>
      </w:r>
      <w:r w:rsidRPr="005058BE">
        <w:t xml:space="preserve"> onderwijs dat werkt</w:t>
      </w:r>
      <w:r w:rsidR="00FB6943">
        <w:t xml:space="preserve">, </w:t>
      </w:r>
      <w:r w:rsidR="00FB6943" w:rsidRPr="00C616D1">
        <w:rPr>
          <w:i/>
          <w:iCs/>
        </w:rPr>
        <w:t>m</w:t>
      </w:r>
      <w:r w:rsidRPr="00C616D1">
        <w:rPr>
          <w:i/>
          <w:iCs/>
        </w:rPr>
        <w:t>eer</w:t>
      </w:r>
      <w:r w:rsidRPr="005058BE">
        <w:t xml:space="preserve"> talentontwikkeling</w:t>
      </w:r>
      <w:r w:rsidR="00FB6943">
        <w:t xml:space="preserve"> en </w:t>
      </w:r>
      <w:r w:rsidR="00FB6943" w:rsidRPr="00C616D1">
        <w:rPr>
          <w:i/>
          <w:iCs/>
        </w:rPr>
        <w:t>m</w:t>
      </w:r>
      <w:r w:rsidRPr="00C616D1">
        <w:rPr>
          <w:i/>
          <w:iCs/>
        </w:rPr>
        <w:t>eer</w:t>
      </w:r>
      <w:r w:rsidRPr="005058BE">
        <w:t xml:space="preserve"> resultaat. Op de scholen van Surplus krijgen groot en klein alle kansen om te ontdekken waar zij goed in zijn. </w:t>
      </w:r>
      <w:r w:rsidR="00FB6943">
        <w:t>Zij krijgen a</w:t>
      </w:r>
      <w:r w:rsidRPr="005058BE">
        <w:t>lle kansen om de wereld te onderzoeken</w:t>
      </w:r>
      <w:r w:rsidR="005B3BBC">
        <w:t xml:space="preserve">, </w:t>
      </w:r>
      <w:r w:rsidRPr="005058BE">
        <w:t xml:space="preserve">om </w:t>
      </w:r>
      <w:r w:rsidR="005B3BBC">
        <w:t>vragen te stellen</w:t>
      </w:r>
      <w:r w:rsidR="006F1384">
        <w:t xml:space="preserve"> en</w:t>
      </w:r>
      <w:r w:rsidR="005B3BBC">
        <w:t xml:space="preserve"> </w:t>
      </w:r>
      <w:r w:rsidR="006F1384">
        <w:t xml:space="preserve">zelf </w:t>
      </w:r>
      <w:r w:rsidRPr="005058BE">
        <w:t xml:space="preserve">antwoorden en oplossingen te vinden. Onze scholen vormen een onderdeel van de gemeenschap, wijk of dorp waarin zij staan en vervullen daarbij een verbindende functie.  </w:t>
      </w:r>
    </w:p>
    <w:p w14:paraId="77A8ACE9" w14:textId="77777777" w:rsidR="009011BE" w:rsidRDefault="009011BE" w:rsidP="00FB6943">
      <w:pPr>
        <w:pStyle w:val="Geenafstand"/>
        <w:jc w:val="both"/>
      </w:pPr>
    </w:p>
    <w:p w14:paraId="5662DCB4" w14:textId="1D347E09" w:rsidR="009011BE" w:rsidRDefault="009011BE" w:rsidP="009011BE">
      <w:pPr>
        <w:pStyle w:val="Geenafstand"/>
        <w:jc w:val="both"/>
        <w:rPr>
          <w:rFonts w:cstheme="minorHAnsi"/>
        </w:rPr>
      </w:pPr>
      <w:r w:rsidRPr="00A71255">
        <w:rPr>
          <w:rFonts w:cstheme="minorHAnsi"/>
        </w:rPr>
        <w:t>Surplus heeft hart voor kinderen. Wij geven kinderen de ruimte zodat zij zich goed kunnen ontwikkelen. Elk kind is immers uniek. Wij stimuleren kinderen om de eigen talenten te ontplooien. Met respect voor elkaar. Zo leren zij om verantwoordelijkheid te nemen voor zichzelf, elkaar en voor de samenleving.</w:t>
      </w:r>
    </w:p>
    <w:p w14:paraId="6643AA02" w14:textId="77777777" w:rsidR="009011BE" w:rsidRPr="00A71255" w:rsidRDefault="009011BE" w:rsidP="009011BE">
      <w:pPr>
        <w:pStyle w:val="Geenafstand"/>
        <w:jc w:val="both"/>
        <w:rPr>
          <w:rFonts w:cstheme="minorHAnsi"/>
        </w:rPr>
      </w:pPr>
    </w:p>
    <w:p w14:paraId="3A8FAAF1" w14:textId="2F6E35CF" w:rsidR="00F94861" w:rsidRPr="005C4ACF" w:rsidRDefault="009011BE" w:rsidP="00F94861">
      <w:pPr>
        <w:pStyle w:val="Geenafstand"/>
        <w:jc w:val="both"/>
        <w:rPr>
          <w:i/>
          <w:iCs/>
        </w:rPr>
      </w:pPr>
      <w:r w:rsidRPr="00A71255">
        <w:rPr>
          <w:rFonts w:cstheme="minorHAnsi"/>
        </w:rPr>
        <w:t xml:space="preserve">Onderwijs en opvoeding gaan bij Surplus hand in hand. Wij bieden kinderen een optimale leeromgeving waarin zij zich voorbereiden op hun rol in de veranderende samenleving. Voor ons betekent dit naast kennis verwerven dat zij zich ontwikkelen tot sociale en kritische mensen die zelfvertrouwen hebben en zelfredzaam zijn. </w:t>
      </w:r>
      <w:r w:rsidR="00F94861">
        <w:rPr>
          <w:rFonts w:cstheme="minorHAnsi"/>
        </w:rPr>
        <w:t>Kinderen</w:t>
      </w:r>
      <w:r w:rsidR="00391C9A">
        <w:rPr>
          <w:rFonts w:cstheme="minorHAnsi"/>
        </w:rPr>
        <w:t xml:space="preserve"> d</w:t>
      </w:r>
      <w:r w:rsidRPr="00A71255">
        <w:rPr>
          <w:rFonts w:cstheme="minorHAnsi"/>
        </w:rPr>
        <w:t>ie vanuit een positief mensbeeld verschillen tussen zichzelf en anderen waarderen.</w:t>
      </w:r>
      <w:r w:rsidR="00F94861" w:rsidRPr="00F94861">
        <w:t xml:space="preserve"> </w:t>
      </w:r>
      <w:r w:rsidR="00F94861">
        <w:t xml:space="preserve">We werken vanuit </w:t>
      </w:r>
      <w:r w:rsidR="000976C7">
        <w:t xml:space="preserve">de visie van </w:t>
      </w:r>
      <w:r w:rsidR="00F94861" w:rsidRPr="005C4ACF">
        <w:rPr>
          <w:i/>
          <w:iCs/>
        </w:rPr>
        <w:t xml:space="preserve">Pedagogisch Tact. </w:t>
      </w:r>
    </w:p>
    <w:p w14:paraId="29B9BE2F" w14:textId="1EADA7BB" w:rsidR="009011BE" w:rsidRPr="005C4ACF" w:rsidRDefault="009011BE" w:rsidP="009011BE">
      <w:pPr>
        <w:pStyle w:val="Geenafstand"/>
        <w:jc w:val="both"/>
        <w:rPr>
          <w:rFonts w:cstheme="minorHAnsi"/>
          <w:i/>
          <w:iCs/>
        </w:rPr>
      </w:pPr>
    </w:p>
    <w:p w14:paraId="07087772" w14:textId="75C79B05" w:rsidR="00F94861" w:rsidRDefault="00F94861" w:rsidP="009011BE">
      <w:pPr>
        <w:pStyle w:val="Geenafstand"/>
        <w:jc w:val="both"/>
        <w:rPr>
          <w:rFonts w:cstheme="minorHAnsi"/>
        </w:rPr>
      </w:pPr>
      <w:r w:rsidRPr="005C4ACF">
        <w:rPr>
          <w:rFonts w:cstheme="minorHAnsi"/>
          <w:i/>
          <w:iCs/>
        </w:rPr>
        <w:t>Pedagogisch Tact</w:t>
      </w:r>
      <w:r>
        <w:rPr>
          <w:rFonts w:cstheme="minorHAnsi"/>
        </w:rPr>
        <w:t xml:space="preserve"> of tactvol handelen vraagt een relatie die gekenmerkt wordt door openheid en sensitiviteit voor wat een kind bezighoudt of voor wat deze nodig heeft. </w:t>
      </w:r>
      <w:r w:rsidR="005C4ACF">
        <w:rPr>
          <w:rFonts w:cstheme="minorHAnsi"/>
        </w:rPr>
        <w:t>Een relatie waar v</w:t>
      </w:r>
      <w:r>
        <w:rPr>
          <w:rFonts w:cstheme="minorHAnsi"/>
        </w:rPr>
        <w:t xml:space="preserve">ertrouwen </w:t>
      </w:r>
      <w:r w:rsidR="005C4ACF">
        <w:rPr>
          <w:rFonts w:cstheme="minorHAnsi"/>
        </w:rPr>
        <w:t xml:space="preserve">is </w:t>
      </w:r>
      <w:r>
        <w:rPr>
          <w:rFonts w:cstheme="minorHAnsi"/>
        </w:rPr>
        <w:t xml:space="preserve">in </w:t>
      </w:r>
      <w:r w:rsidR="005C4ACF">
        <w:rPr>
          <w:rFonts w:cstheme="minorHAnsi"/>
        </w:rPr>
        <w:t>de</w:t>
      </w:r>
      <w:r>
        <w:rPr>
          <w:rFonts w:cstheme="minorHAnsi"/>
        </w:rPr>
        <w:t xml:space="preserve"> </w:t>
      </w:r>
      <w:r w:rsidR="005C4ACF">
        <w:rPr>
          <w:rFonts w:cstheme="minorHAnsi"/>
        </w:rPr>
        <w:t xml:space="preserve">intrinsieke </w:t>
      </w:r>
      <w:r w:rsidR="008471F5">
        <w:rPr>
          <w:rFonts w:cstheme="minorHAnsi"/>
        </w:rPr>
        <w:t>motivatie</w:t>
      </w:r>
      <w:r>
        <w:rPr>
          <w:rFonts w:cstheme="minorHAnsi"/>
        </w:rPr>
        <w:t xml:space="preserve"> om te groeien. Dit wordt door kinderen begrepen. Zo ontstaat er wederkerigheid en vanuit deze relatie</w:t>
      </w:r>
      <w:r w:rsidR="00E11EA2">
        <w:rPr>
          <w:rFonts w:cstheme="minorHAnsi"/>
        </w:rPr>
        <w:t xml:space="preserve"> </w:t>
      </w:r>
      <w:r w:rsidR="0062055D">
        <w:rPr>
          <w:rFonts w:cstheme="minorHAnsi"/>
        </w:rPr>
        <w:t xml:space="preserve">ook </w:t>
      </w:r>
      <w:r w:rsidRPr="00E11EA2">
        <w:rPr>
          <w:rFonts w:cstheme="minorHAnsi"/>
          <w:i/>
          <w:iCs/>
        </w:rPr>
        <w:t>gedeelde</w:t>
      </w:r>
      <w:r>
        <w:rPr>
          <w:rFonts w:cstheme="minorHAnsi"/>
        </w:rPr>
        <w:t xml:space="preserve"> verantwoordelijkheid. Leraar en kind </w:t>
      </w:r>
      <w:r w:rsidR="0062055D">
        <w:rPr>
          <w:rFonts w:cstheme="minorHAnsi"/>
        </w:rPr>
        <w:t xml:space="preserve">vormen </w:t>
      </w:r>
      <w:r w:rsidR="005C4ACF">
        <w:rPr>
          <w:rFonts w:cstheme="minorHAnsi"/>
        </w:rPr>
        <w:t xml:space="preserve">zo samen </w:t>
      </w:r>
      <w:r w:rsidR="0062055D">
        <w:rPr>
          <w:rFonts w:cstheme="minorHAnsi"/>
        </w:rPr>
        <w:t>een</w:t>
      </w:r>
      <w:r>
        <w:rPr>
          <w:rFonts w:cstheme="minorHAnsi"/>
        </w:rPr>
        <w:t xml:space="preserve"> werkeenheid met de leraar als eindverantwoordelijke en gezagsdrager.  </w:t>
      </w:r>
    </w:p>
    <w:p w14:paraId="56F47F68" w14:textId="7CC8AAD2" w:rsidR="0048393E" w:rsidRDefault="0048393E" w:rsidP="009011BE">
      <w:pPr>
        <w:pStyle w:val="Geenafstand"/>
        <w:jc w:val="both"/>
        <w:rPr>
          <w:rFonts w:cstheme="minorHAnsi"/>
        </w:rPr>
      </w:pPr>
    </w:p>
    <w:p w14:paraId="394E25A9" w14:textId="75C2DA30" w:rsidR="0048393E" w:rsidRDefault="0048393E" w:rsidP="009011BE">
      <w:pPr>
        <w:pStyle w:val="Geenafstand"/>
        <w:jc w:val="both"/>
        <w:rPr>
          <w:rFonts w:cstheme="minorHAnsi"/>
        </w:rPr>
      </w:pPr>
      <w:r>
        <w:rPr>
          <w:rFonts w:cstheme="minorHAnsi"/>
        </w:rPr>
        <w:t xml:space="preserve">Wij </w:t>
      </w:r>
      <w:r w:rsidRPr="00A71255">
        <w:rPr>
          <w:rFonts w:cstheme="minorHAnsi"/>
        </w:rPr>
        <w:t xml:space="preserve">werken vanuit scholen die letterlijk en figuurlijk </w:t>
      </w:r>
      <w:r w:rsidR="0093034B" w:rsidRPr="00A71255">
        <w:rPr>
          <w:rFonts w:cstheme="minorHAnsi"/>
        </w:rPr>
        <w:t>midden in</w:t>
      </w:r>
      <w:r w:rsidRPr="00A71255">
        <w:rPr>
          <w:rFonts w:cstheme="minorHAnsi"/>
        </w:rPr>
        <w:t xml:space="preserve"> de samenleving staan. Scholen die een dorps- of buurtfunctie vervullen en die te herkennen zijn aan een duidelijk</w:t>
      </w:r>
      <w:r w:rsidR="008471F5">
        <w:rPr>
          <w:rFonts w:cstheme="minorHAnsi"/>
        </w:rPr>
        <w:t>,</w:t>
      </w:r>
      <w:r w:rsidRPr="00A71255">
        <w:rPr>
          <w:rFonts w:cstheme="minorHAnsi"/>
        </w:rPr>
        <w:t xml:space="preserve"> eigen signatuur. Wat wij de kinderen leren</w:t>
      </w:r>
      <w:r w:rsidR="00E11EA2">
        <w:rPr>
          <w:rFonts w:cstheme="minorHAnsi"/>
        </w:rPr>
        <w:t>,</w:t>
      </w:r>
      <w:r w:rsidRPr="00A71255">
        <w:rPr>
          <w:rFonts w:cstheme="minorHAnsi"/>
        </w:rPr>
        <w:t xml:space="preserve"> het waarderen van verschillen</w:t>
      </w:r>
      <w:r w:rsidR="00E11EA2">
        <w:rPr>
          <w:rFonts w:cstheme="minorHAnsi"/>
        </w:rPr>
        <w:t>,</w:t>
      </w:r>
      <w:r w:rsidRPr="00A71255">
        <w:rPr>
          <w:rFonts w:cstheme="minorHAnsi"/>
        </w:rPr>
        <w:t xml:space="preserve"> doen wij namelijk zelf ook.</w:t>
      </w:r>
      <w:r>
        <w:rPr>
          <w:rFonts w:cstheme="minorHAnsi"/>
        </w:rPr>
        <w:t xml:space="preserve"> </w:t>
      </w:r>
      <w:r w:rsidRPr="00A71255">
        <w:rPr>
          <w:rFonts w:cstheme="minorHAnsi"/>
        </w:rPr>
        <w:t xml:space="preserve">Surplusscholen zijn scholen waar zichtbaar gelukkige kinderen, leraren en ouders samenwerken. </w:t>
      </w:r>
      <w:r w:rsidR="005B3BBC">
        <w:rPr>
          <w:rFonts w:cstheme="minorHAnsi"/>
        </w:rPr>
        <w:t>Dit doen wij zodat</w:t>
      </w:r>
      <w:r w:rsidRPr="00A71255">
        <w:rPr>
          <w:rFonts w:cstheme="minorHAnsi"/>
        </w:rPr>
        <w:t xml:space="preserve"> kinderen zich ontwikkelen tot maatschappelijk betrokken </w:t>
      </w:r>
      <w:r w:rsidR="005B3BBC">
        <w:rPr>
          <w:rFonts w:cstheme="minorHAnsi"/>
        </w:rPr>
        <w:t xml:space="preserve">en actieve </w:t>
      </w:r>
      <w:r w:rsidRPr="00A71255">
        <w:rPr>
          <w:rFonts w:cstheme="minorHAnsi"/>
        </w:rPr>
        <w:t>deelnemers van onze democratische samenleving.</w:t>
      </w:r>
    </w:p>
    <w:p w14:paraId="7C1B0736" w14:textId="77777777" w:rsidR="009011BE" w:rsidRPr="00A71255" w:rsidRDefault="009011BE" w:rsidP="0048393E">
      <w:pPr>
        <w:pStyle w:val="Geenafstand"/>
        <w:jc w:val="both"/>
        <w:rPr>
          <w:rFonts w:cstheme="minorHAnsi"/>
        </w:rPr>
      </w:pPr>
    </w:p>
    <w:p w14:paraId="55C1CDEA" w14:textId="4FE0252D" w:rsidR="009011BE" w:rsidRPr="00A71255" w:rsidRDefault="009011BE" w:rsidP="0048393E">
      <w:pPr>
        <w:pStyle w:val="Geenafstand"/>
        <w:jc w:val="both"/>
        <w:rPr>
          <w:rFonts w:cstheme="minorHAnsi"/>
        </w:rPr>
      </w:pPr>
      <w:r w:rsidRPr="00A71255">
        <w:rPr>
          <w:rFonts w:cstheme="minorHAnsi"/>
        </w:rPr>
        <w:t xml:space="preserve">Op onze scholen ontmoeten de verschillende levensbeschouwingen elkaar op basis van gelijkwaardigheid. Wij werken vanuit onderwijsbehoeften en bieden een </w:t>
      </w:r>
      <w:r w:rsidR="003C2AE3">
        <w:rPr>
          <w:rFonts w:cstheme="minorHAnsi"/>
        </w:rPr>
        <w:t xml:space="preserve">zo </w:t>
      </w:r>
      <w:r w:rsidRPr="00A71255">
        <w:rPr>
          <w:rFonts w:cstheme="minorHAnsi"/>
        </w:rPr>
        <w:t xml:space="preserve">passend </w:t>
      </w:r>
      <w:r w:rsidR="003C2AE3">
        <w:rPr>
          <w:rFonts w:cstheme="minorHAnsi"/>
        </w:rPr>
        <w:t xml:space="preserve">mogelijk </w:t>
      </w:r>
      <w:r w:rsidRPr="00A71255">
        <w:rPr>
          <w:rFonts w:cstheme="minorHAnsi"/>
        </w:rPr>
        <w:t>onderwijsaanbod aan alle kinderen.</w:t>
      </w:r>
      <w:r w:rsidR="005B3BBC">
        <w:rPr>
          <w:rFonts w:cstheme="minorHAnsi"/>
        </w:rPr>
        <w:t xml:space="preserve"> </w:t>
      </w:r>
      <w:r w:rsidR="005B3BBC" w:rsidRPr="00A71255">
        <w:rPr>
          <w:rFonts w:cstheme="minorHAnsi"/>
        </w:rPr>
        <w:t>Alle kinderen zijn welkom</w:t>
      </w:r>
      <w:r w:rsidR="00D94A2B">
        <w:rPr>
          <w:rFonts w:cstheme="minorHAnsi"/>
        </w:rPr>
        <w:t>.</w:t>
      </w:r>
    </w:p>
    <w:p w14:paraId="5B2A0934" w14:textId="2384DE80" w:rsidR="00977143" w:rsidRDefault="00977143" w:rsidP="0048393E">
      <w:pPr>
        <w:pStyle w:val="Geenafstand"/>
        <w:jc w:val="both"/>
      </w:pPr>
    </w:p>
    <w:p w14:paraId="3B58A37A" w14:textId="52844407" w:rsidR="00822AFE" w:rsidRDefault="00822AFE" w:rsidP="0048393E">
      <w:pPr>
        <w:pStyle w:val="Geenafstand"/>
        <w:jc w:val="both"/>
      </w:pPr>
    </w:p>
    <w:p w14:paraId="3732B00A" w14:textId="2E982DE6" w:rsidR="00822AFE" w:rsidRDefault="00822AFE" w:rsidP="0048393E">
      <w:pPr>
        <w:pStyle w:val="Geenafstand"/>
        <w:jc w:val="both"/>
      </w:pPr>
    </w:p>
    <w:p w14:paraId="1F25A839" w14:textId="02B35A1E" w:rsidR="00822AFE" w:rsidRDefault="00822AFE" w:rsidP="0048393E">
      <w:pPr>
        <w:pStyle w:val="Geenafstand"/>
        <w:jc w:val="both"/>
      </w:pPr>
    </w:p>
    <w:p w14:paraId="3594E859" w14:textId="2CA261B2" w:rsidR="00822AFE" w:rsidRDefault="00822AFE" w:rsidP="0048393E">
      <w:pPr>
        <w:pStyle w:val="Geenafstand"/>
        <w:jc w:val="both"/>
      </w:pPr>
    </w:p>
    <w:p w14:paraId="6C8ABF74" w14:textId="21DFC485" w:rsidR="00822AFE" w:rsidRDefault="00822AFE" w:rsidP="0048393E">
      <w:pPr>
        <w:pStyle w:val="Geenafstand"/>
        <w:jc w:val="both"/>
      </w:pPr>
    </w:p>
    <w:p w14:paraId="2082F411" w14:textId="5AD9EA2B" w:rsidR="00822AFE" w:rsidRDefault="00822AFE" w:rsidP="0048393E">
      <w:pPr>
        <w:pStyle w:val="Geenafstand"/>
        <w:jc w:val="both"/>
      </w:pPr>
    </w:p>
    <w:p w14:paraId="74F96416" w14:textId="1E81927C" w:rsidR="00822AFE" w:rsidRDefault="00822AFE" w:rsidP="0048393E">
      <w:pPr>
        <w:pStyle w:val="Geenafstand"/>
        <w:jc w:val="both"/>
      </w:pPr>
    </w:p>
    <w:p w14:paraId="6BDD6780" w14:textId="27D88C24" w:rsidR="00822AFE" w:rsidRDefault="00822AFE" w:rsidP="0048393E">
      <w:pPr>
        <w:pStyle w:val="Geenafstand"/>
        <w:jc w:val="both"/>
      </w:pPr>
    </w:p>
    <w:p w14:paraId="3985179F" w14:textId="41E800BC" w:rsidR="00822AFE" w:rsidRDefault="00822AFE" w:rsidP="0048393E">
      <w:pPr>
        <w:pStyle w:val="Geenafstand"/>
        <w:jc w:val="both"/>
      </w:pPr>
    </w:p>
    <w:p w14:paraId="7C70FB31" w14:textId="15619145" w:rsidR="00822AFE" w:rsidRDefault="00822AFE" w:rsidP="0048393E">
      <w:pPr>
        <w:pStyle w:val="Geenafstand"/>
        <w:jc w:val="both"/>
      </w:pPr>
    </w:p>
    <w:p w14:paraId="5B0ED151" w14:textId="6280F4AE" w:rsidR="00822AFE" w:rsidRDefault="00822AFE" w:rsidP="0048393E">
      <w:pPr>
        <w:pStyle w:val="Geenafstand"/>
        <w:jc w:val="both"/>
      </w:pPr>
    </w:p>
    <w:p w14:paraId="08379267" w14:textId="77777777" w:rsidR="00822AFE" w:rsidRDefault="00822AFE" w:rsidP="0048393E">
      <w:pPr>
        <w:pStyle w:val="Geenafstand"/>
        <w:jc w:val="both"/>
      </w:pPr>
    </w:p>
    <w:p w14:paraId="4DA9DC81" w14:textId="77777777" w:rsidR="00822AFE" w:rsidRDefault="00822AFE" w:rsidP="005B3BBC">
      <w:pPr>
        <w:jc w:val="both"/>
        <w:rPr>
          <w:rFonts w:eastAsia="Times New Roman" w:cstheme="minorHAnsi"/>
          <w:b/>
          <w:color w:val="0070C0"/>
          <w:lang w:eastAsia="nl-NL"/>
        </w:rPr>
      </w:pPr>
    </w:p>
    <w:p w14:paraId="42597E5B" w14:textId="07C029C7" w:rsidR="00822AFE" w:rsidRPr="00822AFE" w:rsidRDefault="00822AFE" w:rsidP="00822AFE">
      <w:pPr>
        <w:pStyle w:val="Kop2"/>
        <w:rPr>
          <w:rFonts w:eastAsia="Times New Roman"/>
          <w:lang w:eastAsia="nl-NL"/>
        </w:rPr>
      </w:pPr>
      <w:bookmarkStart w:id="4" w:name="_Toc31268333"/>
      <w:r w:rsidRPr="00822AFE">
        <w:rPr>
          <w:rFonts w:eastAsia="Times New Roman"/>
          <w:lang w:eastAsia="nl-NL"/>
        </w:rPr>
        <w:lastRenderedPageBreak/>
        <w:t>Missie en Visie</w:t>
      </w:r>
      <w:bookmarkEnd w:id="4"/>
    </w:p>
    <w:p w14:paraId="0EDC3F17" w14:textId="77777777" w:rsidR="00822AFE" w:rsidRDefault="00822AFE" w:rsidP="005B3BBC">
      <w:pPr>
        <w:jc w:val="both"/>
        <w:rPr>
          <w:rFonts w:eastAsia="Times New Roman" w:cstheme="minorHAnsi"/>
          <w:b/>
          <w:color w:val="0070C0"/>
          <w:lang w:eastAsia="nl-NL"/>
        </w:rPr>
      </w:pPr>
    </w:p>
    <w:p w14:paraId="1FBDC1DD" w14:textId="47CA8DE7" w:rsidR="005B3BBC" w:rsidRPr="00C6634A" w:rsidRDefault="00F94861" w:rsidP="005B3BBC">
      <w:pPr>
        <w:jc w:val="both"/>
        <w:rPr>
          <w:rFonts w:eastAsia="Times New Roman" w:cstheme="minorHAnsi"/>
          <w:b/>
          <w:i/>
          <w:iCs/>
          <w:color w:val="0070C0"/>
          <w:lang w:eastAsia="nl-NL"/>
        </w:rPr>
      </w:pPr>
      <w:r w:rsidRPr="00C6634A">
        <w:rPr>
          <w:rFonts w:eastAsia="Times New Roman" w:cstheme="minorHAnsi"/>
          <w:b/>
          <w:color w:val="0070C0"/>
          <w:lang w:eastAsia="nl-NL"/>
        </w:rPr>
        <w:t>Onze Missie:</w:t>
      </w:r>
      <w:r w:rsidR="00B81A12">
        <w:rPr>
          <w:b/>
          <w:color w:val="0070C0"/>
          <w:szCs w:val="21"/>
        </w:rPr>
        <w:tab/>
      </w:r>
      <w:r w:rsidR="00C6634A">
        <w:rPr>
          <w:b/>
          <w:color w:val="0070C0"/>
          <w:szCs w:val="21"/>
        </w:rPr>
        <w:tab/>
      </w:r>
      <w:r w:rsidR="005B3BBC" w:rsidRPr="00C6634A">
        <w:rPr>
          <w:rFonts w:eastAsia="Times New Roman" w:cstheme="minorHAnsi"/>
          <w:bCs/>
          <w:i/>
          <w:iCs/>
          <w:color w:val="0070C0"/>
          <w:lang w:eastAsia="nl-NL"/>
        </w:rPr>
        <w:t xml:space="preserve">Surplus biedt alle kansen van de wereld aan haar </w:t>
      </w:r>
      <w:r w:rsidR="00A34517">
        <w:rPr>
          <w:rFonts w:eastAsia="Times New Roman" w:cstheme="minorHAnsi"/>
          <w:bCs/>
          <w:i/>
          <w:iCs/>
          <w:color w:val="0070C0"/>
          <w:lang w:eastAsia="nl-NL"/>
        </w:rPr>
        <w:t>kinderen</w:t>
      </w:r>
      <w:r w:rsidR="0072219E" w:rsidRPr="00C6634A">
        <w:rPr>
          <w:rFonts w:eastAsia="Times New Roman" w:cstheme="minorHAnsi"/>
          <w:bCs/>
          <w:i/>
          <w:iCs/>
          <w:color w:val="0070C0"/>
          <w:lang w:eastAsia="nl-NL"/>
        </w:rPr>
        <w:t xml:space="preserve"> en medewerkers</w:t>
      </w:r>
      <w:r w:rsidR="005B3BBC" w:rsidRPr="00C6634A">
        <w:rPr>
          <w:rFonts w:eastAsia="Times New Roman" w:cstheme="minorHAnsi"/>
          <w:bCs/>
          <w:i/>
          <w:iCs/>
          <w:color w:val="0070C0"/>
          <w:lang w:eastAsia="nl-NL"/>
        </w:rPr>
        <w:t xml:space="preserve">! </w:t>
      </w:r>
    </w:p>
    <w:p w14:paraId="5CB229B1" w14:textId="77777777" w:rsidR="002C6A92" w:rsidRPr="00C6634A" w:rsidRDefault="002C6A92" w:rsidP="00E916FA">
      <w:pPr>
        <w:pStyle w:val="Geenafstand"/>
        <w:rPr>
          <w:rFonts w:cstheme="minorHAnsi"/>
          <w:sz w:val="24"/>
          <w:szCs w:val="24"/>
        </w:rPr>
      </w:pPr>
    </w:p>
    <w:p w14:paraId="334B1035" w14:textId="56F82F11" w:rsidR="00822AFE" w:rsidRPr="00822AFE" w:rsidRDefault="00F94861" w:rsidP="00822AFE">
      <w:pPr>
        <w:pStyle w:val="Geenafstand"/>
        <w:ind w:left="2124" w:hanging="2124"/>
        <w:jc w:val="both"/>
        <w:rPr>
          <w:rFonts w:eastAsia="Times New Roman" w:cstheme="minorHAnsi"/>
          <w:bCs/>
          <w:i/>
          <w:iCs/>
          <w:color w:val="0070C0"/>
          <w:lang w:eastAsia="nl-NL"/>
        </w:rPr>
      </w:pPr>
      <w:r>
        <w:rPr>
          <w:b/>
          <w:color w:val="0070C0"/>
          <w:szCs w:val="21"/>
        </w:rPr>
        <w:t xml:space="preserve">Onze </w:t>
      </w:r>
      <w:r w:rsidRPr="009A21D3">
        <w:rPr>
          <w:b/>
          <w:color w:val="0070C0"/>
          <w:szCs w:val="21"/>
        </w:rPr>
        <w:t>Visie:</w:t>
      </w:r>
      <w:r w:rsidR="00C6634A">
        <w:rPr>
          <w:rFonts w:ascii="Source Sans Pro" w:eastAsia="Times New Roman" w:hAnsi="Source Sans Pro" w:cs="Times New Roman"/>
          <w:b/>
          <w:color w:val="0070C0"/>
          <w:sz w:val="21"/>
          <w:szCs w:val="21"/>
          <w:lang w:eastAsia="nl-NL"/>
        </w:rPr>
        <w:tab/>
      </w:r>
      <w:r w:rsidR="00E111E9" w:rsidRPr="00C6634A">
        <w:rPr>
          <w:rFonts w:eastAsia="Times New Roman" w:cstheme="minorHAnsi"/>
          <w:bCs/>
          <w:i/>
          <w:iCs/>
          <w:color w:val="0070C0"/>
          <w:lang w:eastAsia="nl-NL"/>
        </w:rPr>
        <w:t>Surplus biedt goed inclusief onderwijs binnen een veilige</w:t>
      </w:r>
      <w:r>
        <w:rPr>
          <w:rFonts w:eastAsia="Times New Roman" w:cstheme="minorHAnsi"/>
          <w:bCs/>
          <w:i/>
          <w:iCs/>
          <w:color w:val="0070C0"/>
          <w:lang w:eastAsia="nl-NL"/>
        </w:rPr>
        <w:t xml:space="preserve"> georganiseerde omgeving. Surplus is een innovatieve organisatie waar de verbinding met de leefomgeving</w:t>
      </w:r>
      <w:r w:rsidR="00E111E9" w:rsidRPr="00C6634A">
        <w:rPr>
          <w:rFonts w:eastAsia="Times New Roman" w:cstheme="minorHAnsi"/>
          <w:bCs/>
          <w:i/>
          <w:iCs/>
          <w:color w:val="0070C0"/>
          <w:lang w:eastAsia="nl-NL"/>
        </w:rPr>
        <w:t xml:space="preserve"> in de regio benut wordt om te komen tot</w:t>
      </w:r>
      <w:r w:rsidR="002C6A92" w:rsidRPr="00C6634A">
        <w:rPr>
          <w:rFonts w:eastAsia="Times New Roman" w:cstheme="minorHAnsi"/>
          <w:bCs/>
          <w:i/>
          <w:iCs/>
          <w:color w:val="0070C0"/>
          <w:lang w:eastAsia="nl-NL"/>
        </w:rPr>
        <w:t xml:space="preserve"> optimaal </w:t>
      </w:r>
      <w:r w:rsidR="00E111E9" w:rsidRPr="00C6634A">
        <w:rPr>
          <w:rFonts w:eastAsia="Times New Roman" w:cstheme="minorHAnsi"/>
          <w:bCs/>
          <w:i/>
          <w:iCs/>
          <w:color w:val="0070C0"/>
          <w:lang w:eastAsia="nl-NL"/>
        </w:rPr>
        <w:t>leren</w:t>
      </w:r>
      <w:r w:rsidR="0048393E" w:rsidRPr="00C6634A">
        <w:rPr>
          <w:rFonts w:eastAsia="Times New Roman" w:cstheme="minorHAnsi"/>
          <w:bCs/>
          <w:i/>
          <w:iCs/>
          <w:color w:val="0070C0"/>
          <w:lang w:eastAsia="nl-NL"/>
        </w:rPr>
        <w:t xml:space="preserve"> van kinderen. </w:t>
      </w:r>
    </w:p>
    <w:p w14:paraId="28857922" w14:textId="77777777" w:rsidR="00822AFE" w:rsidRDefault="00822AFE" w:rsidP="005058BE">
      <w:pPr>
        <w:pStyle w:val="Geenafstand"/>
        <w:rPr>
          <w:rFonts w:ascii="Source Sans Pro" w:eastAsia="Times New Roman" w:hAnsi="Source Sans Pro" w:cs="Times New Roman"/>
          <w:b/>
          <w:color w:val="0070C0"/>
          <w:sz w:val="21"/>
          <w:szCs w:val="21"/>
          <w:lang w:eastAsia="nl-NL"/>
        </w:rPr>
      </w:pPr>
    </w:p>
    <w:p w14:paraId="539A8E96" w14:textId="539703B6" w:rsidR="001E289D" w:rsidRPr="00822AFE" w:rsidRDefault="002C6A92" w:rsidP="00822AFE">
      <w:pPr>
        <w:pStyle w:val="Kop2"/>
        <w:rPr>
          <w:rFonts w:eastAsia="Times New Roman"/>
          <w:lang w:eastAsia="nl-NL"/>
        </w:rPr>
      </w:pPr>
      <w:bookmarkStart w:id="5" w:name="_Toc31268334"/>
      <w:r w:rsidRPr="00822AFE">
        <w:rPr>
          <w:rFonts w:eastAsia="Times New Roman"/>
          <w:lang w:eastAsia="nl-NL"/>
        </w:rPr>
        <w:t>S</w:t>
      </w:r>
      <w:r w:rsidR="001E289D" w:rsidRPr="00822AFE">
        <w:rPr>
          <w:rFonts w:eastAsia="Times New Roman"/>
          <w:lang w:eastAsia="nl-NL"/>
        </w:rPr>
        <w:t>trategie</w:t>
      </w:r>
      <w:bookmarkEnd w:id="5"/>
    </w:p>
    <w:p w14:paraId="1927E365" w14:textId="77777777" w:rsidR="00C3563C" w:rsidRDefault="002C6A92" w:rsidP="00E13B82">
      <w:pPr>
        <w:pStyle w:val="Geenafstand"/>
        <w:jc w:val="both"/>
      </w:pPr>
      <w:r>
        <w:t xml:space="preserve">In dit </w:t>
      </w:r>
      <w:r w:rsidR="00E13B82">
        <w:t xml:space="preserve">strategisch </w:t>
      </w:r>
      <w:r>
        <w:t xml:space="preserve">beleidsplan beschrijven wij hoe wij onze </w:t>
      </w:r>
      <w:r w:rsidR="00822AFE">
        <w:t>missie en visie</w:t>
      </w:r>
      <w:r>
        <w:t xml:space="preserve"> willen realiseren</w:t>
      </w:r>
      <w:r w:rsidR="005B3BBC">
        <w:t xml:space="preserve">. </w:t>
      </w:r>
    </w:p>
    <w:p w14:paraId="59465829" w14:textId="0B8BFBBF" w:rsidR="002C6A92" w:rsidRDefault="00C3563C" w:rsidP="00E13B82">
      <w:pPr>
        <w:pStyle w:val="Geenafstand"/>
        <w:jc w:val="both"/>
      </w:pPr>
      <w:r>
        <w:t xml:space="preserve">Wij </w:t>
      </w:r>
      <w:r w:rsidR="005B3BBC">
        <w:t>richten ons</w:t>
      </w:r>
      <w:r w:rsidR="002C6A92">
        <w:t xml:space="preserve"> </w:t>
      </w:r>
      <w:r w:rsidR="00E13B82">
        <w:t xml:space="preserve">als </w:t>
      </w:r>
      <w:r w:rsidR="0062055D">
        <w:t>collectief</w:t>
      </w:r>
      <w:r w:rsidR="00D94A2B">
        <w:t xml:space="preserve"> </w:t>
      </w:r>
      <w:r w:rsidR="002C6A92" w:rsidRPr="002C6A92">
        <w:t xml:space="preserve">de komende </w:t>
      </w:r>
      <w:r w:rsidR="000362BE">
        <w:t>beleids</w:t>
      </w:r>
      <w:r w:rsidR="002C6A92" w:rsidRPr="002C6A92">
        <w:t xml:space="preserve">periode </w:t>
      </w:r>
      <w:r w:rsidR="005B3BBC">
        <w:t xml:space="preserve">op de volgende </w:t>
      </w:r>
      <w:r w:rsidR="00D94A2B">
        <w:t xml:space="preserve">vijf </w:t>
      </w:r>
      <w:r w:rsidR="00822AFE">
        <w:t>thema’s</w:t>
      </w:r>
      <w:r w:rsidR="005B3BBC">
        <w:t xml:space="preserve">: </w:t>
      </w:r>
    </w:p>
    <w:p w14:paraId="31E47FFD" w14:textId="77777777" w:rsidR="00CC429D" w:rsidRDefault="00CC429D" w:rsidP="005058BE">
      <w:pPr>
        <w:pStyle w:val="Geenafstand"/>
      </w:pPr>
    </w:p>
    <w:p w14:paraId="5846AEEA" w14:textId="5C240979" w:rsidR="00C04DA2" w:rsidRPr="00E65B33" w:rsidRDefault="00C04DA2" w:rsidP="00C04DA2">
      <w:pPr>
        <w:pStyle w:val="Geenafstand"/>
        <w:jc w:val="both"/>
        <w:rPr>
          <w:rFonts w:eastAsia="Calibri" w:cstheme="minorHAnsi"/>
          <w:iCs/>
        </w:rPr>
      </w:pPr>
      <w:r w:rsidRPr="00E65B33">
        <w:rPr>
          <w:rStyle w:val="normaltextrun1"/>
          <w:color w:val="175FAB"/>
        </w:rPr>
        <w:t>De basis op orde</w:t>
      </w:r>
      <w:r w:rsidRPr="00E65B33">
        <w:rPr>
          <w:rFonts w:eastAsia="Calibri" w:cstheme="minorHAnsi"/>
          <w:iCs/>
        </w:rPr>
        <w:t>:</w:t>
      </w:r>
      <w:r w:rsidRPr="00E65B33">
        <w:rPr>
          <w:rFonts w:eastAsia="Calibri" w:cstheme="minorHAnsi"/>
          <w:iCs/>
        </w:rPr>
        <w:tab/>
      </w:r>
      <w:r w:rsidRPr="00E65B33">
        <w:rPr>
          <w:rFonts w:eastAsia="Calibri" w:cstheme="minorHAnsi"/>
          <w:iCs/>
        </w:rPr>
        <w:tab/>
      </w:r>
      <w:r w:rsidR="00A363DD">
        <w:rPr>
          <w:rFonts w:eastAsia="Calibri" w:cstheme="minorHAnsi"/>
          <w:iCs/>
        </w:rPr>
        <w:tab/>
      </w:r>
      <w:r w:rsidRPr="00E65B33">
        <w:rPr>
          <w:rStyle w:val="normaltextrun1"/>
          <w:i/>
          <w:color w:val="175FAB"/>
        </w:rPr>
        <w:t>Alle kansen vanuit een</w:t>
      </w:r>
      <w:r w:rsidRPr="00E65B33">
        <w:rPr>
          <w:rFonts w:eastAsia="Calibri" w:cstheme="minorHAnsi"/>
          <w:iCs/>
        </w:rPr>
        <w:t xml:space="preserve"> </w:t>
      </w:r>
      <w:r w:rsidRPr="00E65B33">
        <w:rPr>
          <w:rStyle w:val="normaltextrun1"/>
          <w:i/>
          <w:iCs/>
          <w:color w:val="175FAB"/>
        </w:rPr>
        <w:t>stevige basis</w:t>
      </w:r>
    </w:p>
    <w:p w14:paraId="78210B9D" w14:textId="6D8C3CD3" w:rsidR="00C04DA2" w:rsidRPr="00E65B33" w:rsidRDefault="00C04DA2" w:rsidP="00C04DA2">
      <w:pPr>
        <w:pStyle w:val="Geenafstand"/>
        <w:jc w:val="both"/>
        <w:rPr>
          <w:rStyle w:val="normaltextrun1"/>
          <w:color w:val="175FAB"/>
        </w:rPr>
      </w:pPr>
      <w:r w:rsidRPr="00E65B33">
        <w:rPr>
          <w:rStyle w:val="normaltextrun1"/>
          <w:color w:val="175FAB"/>
        </w:rPr>
        <w:t xml:space="preserve">Kindgericht onderwijs: </w:t>
      </w:r>
      <w:r w:rsidRPr="00E65B33">
        <w:rPr>
          <w:rStyle w:val="normaltextrun1"/>
          <w:color w:val="175FAB"/>
        </w:rPr>
        <w:tab/>
      </w:r>
      <w:r w:rsidRPr="00E65B33">
        <w:rPr>
          <w:rStyle w:val="normaltextrun1"/>
          <w:color w:val="175FAB"/>
        </w:rPr>
        <w:tab/>
      </w:r>
      <w:r w:rsidR="00A363DD">
        <w:rPr>
          <w:rStyle w:val="normaltextrun1"/>
          <w:color w:val="175FAB"/>
        </w:rPr>
        <w:tab/>
      </w:r>
      <w:r w:rsidRPr="00E65B33">
        <w:rPr>
          <w:rStyle w:val="normaltextrun1"/>
          <w:i/>
          <w:iCs/>
          <w:color w:val="175FAB"/>
        </w:rPr>
        <w:t>Alle kansen voor ieder kind</w:t>
      </w:r>
    </w:p>
    <w:p w14:paraId="26C778AD" w14:textId="38064AA3" w:rsidR="00C04DA2" w:rsidRPr="00E65B33" w:rsidRDefault="00C04DA2" w:rsidP="00C04DA2">
      <w:pPr>
        <w:pStyle w:val="Geenafstand"/>
        <w:jc w:val="both"/>
        <w:rPr>
          <w:rStyle w:val="normaltextrun1"/>
          <w:color w:val="175FAB"/>
        </w:rPr>
      </w:pPr>
      <w:r w:rsidRPr="00E65B33">
        <w:rPr>
          <w:rStyle w:val="normaltextrun1"/>
          <w:color w:val="175FAB"/>
        </w:rPr>
        <w:t xml:space="preserve">Ontwikkeling medewerkers: </w:t>
      </w:r>
      <w:r w:rsidRPr="00E65B33">
        <w:rPr>
          <w:rStyle w:val="normaltextrun1"/>
          <w:color w:val="175FAB"/>
        </w:rPr>
        <w:tab/>
      </w:r>
      <w:r w:rsidR="00A363DD">
        <w:rPr>
          <w:rStyle w:val="normaltextrun1"/>
          <w:color w:val="175FAB"/>
        </w:rPr>
        <w:tab/>
      </w:r>
      <w:r w:rsidRPr="00E65B33">
        <w:rPr>
          <w:rStyle w:val="normaltextrun1"/>
          <w:i/>
          <w:iCs/>
          <w:color w:val="175FAB"/>
        </w:rPr>
        <w:t>Alle kansen voor ontwikkeling</w:t>
      </w:r>
    </w:p>
    <w:p w14:paraId="4D6D5B64" w14:textId="646A1CEA" w:rsidR="00C04DA2" w:rsidRPr="00E65B33" w:rsidRDefault="00C04DA2" w:rsidP="00C04DA2">
      <w:pPr>
        <w:pStyle w:val="Geenafstand"/>
        <w:jc w:val="both"/>
        <w:rPr>
          <w:rStyle w:val="normaltextrun1"/>
          <w:color w:val="175FAB"/>
        </w:rPr>
      </w:pPr>
      <w:r w:rsidRPr="00E65B33">
        <w:rPr>
          <w:rStyle w:val="normaltextrun1"/>
          <w:color w:val="175FAB"/>
        </w:rPr>
        <w:t>Samenwerken:</w:t>
      </w:r>
      <w:r w:rsidRPr="00E65B33">
        <w:rPr>
          <w:rStyle w:val="normaltextrun1"/>
          <w:color w:val="175FAB"/>
        </w:rPr>
        <w:tab/>
      </w:r>
      <w:r w:rsidRPr="00E65B33">
        <w:rPr>
          <w:rStyle w:val="normaltextrun1"/>
          <w:color w:val="175FAB"/>
        </w:rPr>
        <w:tab/>
      </w:r>
      <w:r w:rsidRPr="00E65B33">
        <w:rPr>
          <w:rStyle w:val="normaltextrun1"/>
          <w:color w:val="175FAB"/>
        </w:rPr>
        <w:tab/>
      </w:r>
      <w:r w:rsidR="00A363DD">
        <w:rPr>
          <w:rStyle w:val="normaltextrun1"/>
          <w:color w:val="175FAB"/>
        </w:rPr>
        <w:tab/>
      </w:r>
      <w:r w:rsidRPr="00E65B33">
        <w:rPr>
          <w:rStyle w:val="normaltextrun1"/>
          <w:i/>
          <w:iCs/>
          <w:color w:val="175FAB"/>
        </w:rPr>
        <w:t>Alle kansen van de wereld</w:t>
      </w:r>
    </w:p>
    <w:p w14:paraId="4BECD017" w14:textId="55E424B5" w:rsidR="002C6A92" w:rsidRPr="00CC429D" w:rsidRDefault="00CC429D" w:rsidP="005058BE">
      <w:pPr>
        <w:pStyle w:val="Geenafstand"/>
        <w:rPr>
          <w:rStyle w:val="normaltextrun1"/>
          <w:i/>
          <w:iCs/>
          <w:color w:val="175FAB"/>
        </w:rPr>
      </w:pPr>
      <w:r w:rsidRPr="00E65B33">
        <w:rPr>
          <w:rStyle w:val="normaltextrun1"/>
          <w:color w:val="175FAB"/>
        </w:rPr>
        <w:t>Ondersteuning stafbureau:</w:t>
      </w:r>
      <w:r w:rsidRPr="00E65B33">
        <w:rPr>
          <w:rStyle w:val="normaltextrun1"/>
          <w:color w:val="175FAB"/>
        </w:rPr>
        <w:tab/>
      </w:r>
      <w:r w:rsidR="00A363DD">
        <w:rPr>
          <w:rStyle w:val="normaltextrun1"/>
          <w:color w:val="175FAB"/>
        </w:rPr>
        <w:tab/>
      </w:r>
      <w:r w:rsidRPr="00E65B33">
        <w:rPr>
          <w:rStyle w:val="normaltextrun1"/>
          <w:i/>
          <w:iCs/>
          <w:color w:val="175FAB"/>
        </w:rPr>
        <w:t>Samen in de wereld</w:t>
      </w:r>
    </w:p>
    <w:p w14:paraId="18D8A5BA" w14:textId="6559EB03" w:rsidR="009011BE" w:rsidRPr="002C6A92" w:rsidRDefault="009011BE">
      <w:pPr>
        <w:spacing w:after="160" w:line="259" w:lineRule="auto"/>
        <w:contextualSpacing w:val="0"/>
        <w:rPr>
          <w:rFonts w:cstheme="minorHAnsi"/>
        </w:rPr>
      </w:pPr>
      <w:r w:rsidRPr="002C6A92">
        <w:rPr>
          <w:rFonts w:cstheme="minorHAnsi"/>
        </w:rPr>
        <w:br w:type="page"/>
      </w:r>
    </w:p>
    <w:p w14:paraId="40E3CBF8" w14:textId="6A99F587" w:rsidR="001017EE" w:rsidRPr="006D7939" w:rsidRDefault="0056199A" w:rsidP="006D7939">
      <w:pPr>
        <w:pStyle w:val="Kop1"/>
        <w:rPr>
          <w:color w:val="4472C4" w:themeColor="accent1"/>
        </w:rPr>
      </w:pPr>
      <w:bookmarkStart w:id="6" w:name="_Toc31268335"/>
      <w:r w:rsidRPr="006D7939">
        <w:rPr>
          <w:color w:val="4472C4" w:themeColor="accent1"/>
        </w:rPr>
        <w:lastRenderedPageBreak/>
        <w:t>De kernwaarden van Surplus</w:t>
      </w:r>
      <w:bookmarkEnd w:id="6"/>
      <w:r w:rsidR="009011BE" w:rsidRPr="006D7939">
        <w:rPr>
          <w:color w:val="4472C4" w:themeColor="accent1"/>
        </w:rPr>
        <w:t xml:space="preserve"> </w:t>
      </w:r>
    </w:p>
    <w:p w14:paraId="77CC3DE7" w14:textId="1E4E68CD" w:rsidR="00D94A2B" w:rsidRDefault="009011BE" w:rsidP="00643FFF">
      <w:pPr>
        <w:pStyle w:val="Geenafstand"/>
        <w:jc w:val="both"/>
      </w:pPr>
      <w:r>
        <w:t>Afgelope</w:t>
      </w:r>
      <w:r w:rsidR="00D94A2B">
        <w:t>n</w:t>
      </w:r>
      <w:r>
        <w:t xml:space="preserve"> periode is regelmat</w:t>
      </w:r>
      <w:r w:rsidR="001D7C34">
        <w:t>ig</w:t>
      </w:r>
      <w:r w:rsidR="00C60EE2">
        <w:t xml:space="preserve"> met al onze medewerkers en partners</w:t>
      </w:r>
      <w:r>
        <w:t xml:space="preserve"> gesproken over onze kernwaarden. </w:t>
      </w:r>
      <w:r w:rsidRPr="0056199A">
        <w:rPr>
          <w:i/>
          <w:iCs/>
        </w:rPr>
        <w:t>Verbondenheid</w:t>
      </w:r>
      <w:r>
        <w:t xml:space="preserve">, </w:t>
      </w:r>
      <w:r w:rsidR="0056199A">
        <w:rPr>
          <w:i/>
          <w:iCs/>
        </w:rPr>
        <w:t>O</w:t>
      </w:r>
      <w:r w:rsidRPr="0056199A">
        <w:rPr>
          <w:i/>
          <w:iCs/>
        </w:rPr>
        <w:t>ntwikkeling</w:t>
      </w:r>
      <w:r>
        <w:t xml:space="preserve">, </w:t>
      </w:r>
      <w:r w:rsidR="0056199A">
        <w:t>Z</w:t>
      </w:r>
      <w:r w:rsidRPr="0056199A">
        <w:rPr>
          <w:i/>
          <w:iCs/>
        </w:rPr>
        <w:t>elfstandigheid</w:t>
      </w:r>
      <w:r>
        <w:t xml:space="preserve"> en </w:t>
      </w:r>
      <w:r w:rsidR="0056199A">
        <w:rPr>
          <w:i/>
          <w:iCs/>
        </w:rPr>
        <w:t>O</w:t>
      </w:r>
      <w:r w:rsidRPr="0056199A">
        <w:rPr>
          <w:i/>
          <w:iCs/>
        </w:rPr>
        <w:t>penheid</w:t>
      </w:r>
      <w:r>
        <w:t xml:space="preserve"> </w:t>
      </w:r>
      <w:r w:rsidR="0056199A">
        <w:t>zijn</w:t>
      </w:r>
      <w:r>
        <w:t xml:space="preserve"> verankerd in onze grondhouding</w:t>
      </w:r>
      <w:r w:rsidR="00C756B0">
        <w:t xml:space="preserve"> en</w:t>
      </w:r>
      <w:r>
        <w:t xml:space="preserve"> in de manier </w:t>
      </w:r>
      <w:r w:rsidR="00C60EE2">
        <w:t>hoe wij</w:t>
      </w:r>
      <w:r>
        <w:t xml:space="preserve"> </w:t>
      </w:r>
      <w:r w:rsidR="00C756B0">
        <w:t>omgaan</w:t>
      </w:r>
      <w:r>
        <w:t xml:space="preserve"> met anderen</w:t>
      </w:r>
      <w:r w:rsidR="00C756B0">
        <w:t xml:space="preserve">. </w:t>
      </w:r>
      <w:r w:rsidR="0056199A">
        <w:t xml:space="preserve">Hieronder </w:t>
      </w:r>
      <w:r>
        <w:t>beschrijven wij deze waarden</w:t>
      </w:r>
      <w:r w:rsidR="0056199A">
        <w:t xml:space="preserve"> en vullen deze aan met twee onlosmakelijke </w:t>
      </w:r>
      <w:r w:rsidR="0056199A" w:rsidRPr="00E23372">
        <w:rPr>
          <w:i/>
          <w:iCs/>
        </w:rPr>
        <w:t>e</w:t>
      </w:r>
      <w:r w:rsidRPr="00E23372">
        <w:rPr>
          <w:i/>
          <w:iCs/>
        </w:rPr>
        <w:t>igenschappen</w:t>
      </w:r>
      <w:r>
        <w:t xml:space="preserve"> </w:t>
      </w:r>
      <w:r w:rsidR="0056199A">
        <w:t>v</w:t>
      </w:r>
      <w:r>
        <w:t>an onze stichting</w:t>
      </w:r>
      <w:r w:rsidR="0056199A">
        <w:t xml:space="preserve"> en </w:t>
      </w:r>
      <w:r>
        <w:t>medewerkers</w:t>
      </w:r>
      <w:r w:rsidR="00D94A2B">
        <w:t>:</w:t>
      </w:r>
    </w:p>
    <w:p w14:paraId="4BA1024C" w14:textId="682582C8" w:rsidR="009011BE" w:rsidRDefault="009011BE" w:rsidP="00643FFF">
      <w:pPr>
        <w:pStyle w:val="Geenafstand"/>
        <w:jc w:val="both"/>
      </w:pPr>
      <w:r w:rsidRPr="009011BE">
        <w:rPr>
          <w:i/>
          <w:iCs/>
        </w:rPr>
        <w:t>Lef</w:t>
      </w:r>
      <w:r>
        <w:t xml:space="preserve"> en </w:t>
      </w:r>
      <w:r w:rsidR="0056199A" w:rsidRPr="0056199A">
        <w:rPr>
          <w:i/>
          <w:iCs/>
        </w:rPr>
        <w:t>M</w:t>
      </w:r>
      <w:r w:rsidRPr="0056199A">
        <w:rPr>
          <w:i/>
          <w:iCs/>
        </w:rPr>
        <w:t>otivatie</w:t>
      </w:r>
      <w:r>
        <w:t>.</w:t>
      </w:r>
    </w:p>
    <w:p w14:paraId="4CBEA757" w14:textId="77777777" w:rsidR="009011BE" w:rsidRPr="009011BE" w:rsidRDefault="009011BE" w:rsidP="009011BE">
      <w:pPr>
        <w:pStyle w:val="Geenafstand"/>
      </w:pPr>
    </w:p>
    <w:p w14:paraId="601B1CDF" w14:textId="753795EC" w:rsidR="0056199A" w:rsidRPr="003F4AF6" w:rsidRDefault="00BD6F5C" w:rsidP="00BD6F5C">
      <w:pPr>
        <w:pStyle w:val="Geenafstand"/>
        <w:jc w:val="both"/>
        <w:rPr>
          <w:bCs/>
          <w:color w:val="0070C0"/>
          <w:szCs w:val="21"/>
        </w:rPr>
      </w:pPr>
      <w:r w:rsidRPr="003F4AF6">
        <w:rPr>
          <w:bCs/>
          <w:color w:val="0070C0"/>
          <w:szCs w:val="21"/>
        </w:rPr>
        <w:t>Verbondenheid</w:t>
      </w:r>
    </w:p>
    <w:p w14:paraId="7E1F687C" w14:textId="24923807" w:rsidR="00BD6F5C" w:rsidRPr="005058BE" w:rsidRDefault="00BD6F5C" w:rsidP="00BD6F5C">
      <w:pPr>
        <w:pStyle w:val="Geenafstand"/>
        <w:jc w:val="both"/>
        <w:rPr>
          <w:rFonts w:cstheme="minorHAnsi"/>
        </w:rPr>
      </w:pPr>
      <w:r w:rsidRPr="005058BE">
        <w:rPr>
          <w:rFonts w:cstheme="minorHAnsi"/>
        </w:rPr>
        <w:t xml:space="preserve">Medewerkers van Surplus nemen het initiatief om duurzame relaties aan te gaan met ouders, </w:t>
      </w:r>
      <w:bookmarkStart w:id="7" w:name="_Hlk31186776"/>
      <w:r w:rsidR="0064613B">
        <w:rPr>
          <w:rFonts w:cstheme="minorHAnsi"/>
        </w:rPr>
        <w:t>kinderen</w:t>
      </w:r>
      <w:bookmarkEnd w:id="7"/>
      <w:r w:rsidRPr="005058BE">
        <w:rPr>
          <w:rFonts w:cstheme="minorHAnsi"/>
        </w:rPr>
        <w:t xml:space="preserve">, collega’s en partners. Wij weten dat als </w:t>
      </w:r>
      <w:r w:rsidR="00E111E9" w:rsidRPr="005058BE">
        <w:rPr>
          <w:rFonts w:cstheme="minorHAnsi"/>
        </w:rPr>
        <w:t>d</w:t>
      </w:r>
      <w:r w:rsidRPr="005058BE">
        <w:rPr>
          <w:rFonts w:cstheme="minorHAnsi"/>
        </w:rPr>
        <w:t>eze relatie</w:t>
      </w:r>
      <w:r w:rsidR="00E111E9" w:rsidRPr="005058BE">
        <w:rPr>
          <w:rFonts w:cstheme="minorHAnsi"/>
        </w:rPr>
        <w:t xml:space="preserve"> </w:t>
      </w:r>
      <w:r w:rsidRPr="005058BE">
        <w:rPr>
          <w:rFonts w:cstheme="minorHAnsi"/>
        </w:rPr>
        <w:t>krachtig is, dit de ontwikke</w:t>
      </w:r>
      <w:r w:rsidR="003879E7">
        <w:rPr>
          <w:rFonts w:cstheme="minorHAnsi"/>
        </w:rPr>
        <w:t>l</w:t>
      </w:r>
      <w:r w:rsidRPr="005058BE">
        <w:rPr>
          <w:rFonts w:cstheme="minorHAnsi"/>
        </w:rPr>
        <w:t xml:space="preserve">ing van </w:t>
      </w:r>
      <w:r w:rsidR="0064613B">
        <w:rPr>
          <w:rFonts w:cstheme="minorHAnsi"/>
        </w:rPr>
        <w:t>kinderen</w:t>
      </w:r>
      <w:r w:rsidRPr="005058BE">
        <w:rPr>
          <w:rFonts w:cstheme="minorHAnsi"/>
        </w:rPr>
        <w:t xml:space="preserve"> en medewerkers ten goede komt. </w:t>
      </w:r>
      <w:r w:rsidR="00E111E9" w:rsidRPr="005058BE">
        <w:rPr>
          <w:rFonts w:cstheme="minorHAnsi"/>
        </w:rPr>
        <w:t>B</w:t>
      </w:r>
      <w:r w:rsidRPr="005058BE">
        <w:rPr>
          <w:rFonts w:cstheme="minorHAnsi"/>
        </w:rPr>
        <w:t xml:space="preserve">innen de </w:t>
      </w:r>
      <w:r w:rsidR="00847D10" w:rsidRPr="005058BE">
        <w:rPr>
          <w:rFonts w:cstheme="minorHAnsi"/>
        </w:rPr>
        <w:t>organisatie</w:t>
      </w:r>
      <w:r w:rsidRPr="005058BE">
        <w:rPr>
          <w:rFonts w:cstheme="minorHAnsi"/>
        </w:rPr>
        <w:t xml:space="preserve"> </w:t>
      </w:r>
      <w:r w:rsidR="0056199A">
        <w:rPr>
          <w:rFonts w:cstheme="minorHAnsi"/>
        </w:rPr>
        <w:t xml:space="preserve">en </w:t>
      </w:r>
      <w:r w:rsidRPr="005058BE">
        <w:rPr>
          <w:rFonts w:cstheme="minorHAnsi"/>
        </w:rPr>
        <w:t xml:space="preserve">scholen </w:t>
      </w:r>
      <w:r w:rsidR="00E111E9" w:rsidRPr="005058BE">
        <w:rPr>
          <w:rFonts w:cstheme="minorHAnsi"/>
        </w:rPr>
        <w:t xml:space="preserve">is besluitvorming </w:t>
      </w:r>
      <w:r w:rsidRPr="005058BE">
        <w:rPr>
          <w:rFonts w:cstheme="minorHAnsi"/>
        </w:rPr>
        <w:t>transparan</w:t>
      </w:r>
      <w:r w:rsidR="00E111E9" w:rsidRPr="005058BE">
        <w:rPr>
          <w:rFonts w:cstheme="minorHAnsi"/>
        </w:rPr>
        <w:t>t en</w:t>
      </w:r>
      <w:r w:rsidRPr="005058BE">
        <w:rPr>
          <w:rFonts w:cstheme="minorHAnsi"/>
        </w:rPr>
        <w:t xml:space="preserve"> krijgt ieder ruimte om verantwoordelijkheid te nemen </w:t>
      </w:r>
      <w:r w:rsidR="0056199A">
        <w:rPr>
          <w:rFonts w:cstheme="minorHAnsi"/>
        </w:rPr>
        <w:t>en zich te verbinden aan het realiseren van onze gedeelde ambities</w:t>
      </w:r>
      <w:r w:rsidRPr="005058BE">
        <w:rPr>
          <w:rFonts w:cstheme="minorHAnsi"/>
        </w:rPr>
        <w:t>.</w:t>
      </w:r>
      <w:r w:rsidR="00A363DD">
        <w:rPr>
          <w:rFonts w:cstheme="minorHAnsi"/>
        </w:rPr>
        <w:t xml:space="preserve"> </w:t>
      </w:r>
      <w:r w:rsidR="0056199A" w:rsidRPr="005058BE">
        <w:rPr>
          <w:rFonts w:cstheme="minorHAnsi"/>
        </w:rPr>
        <w:t>We trekken samen op</w:t>
      </w:r>
      <w:r w:rsidR="0056199A">
        <w:rPr>
          <w:rFonts w:cstheme="minorHAnsi"/>
        </w:rPr>
        <w:t xml:space="preserve"> en werken </w:t>
      </w:r>
      <w:r w:rsidR="00E111E9" w:rsidRPr="005058BE">
        <w:rPr>
          <w:rFonts w:cstheme="minorHAnsi"/>
        </w:rPr>
        <w:t>op</w:t>
      </w:r>
      <w:r w:rsidR="00847D10" w:rsidRPr="005058BE">
        <w:rPr>
          <w:rFonts w:cstheme="minorHAnsi"/>
        </w:rPr>
        <w:t xml:space="preserve"> </w:t>
      </w:r>
      <w:r w:rsidR="00E111E9" w:rsidRPr="005058BE">
        <w:rPr>
          <w:rFonts w:cstheme="minorHAnsi"/>
        </w:rPr>
        <w:t xml:space="preserve">basis van </w:t>
      </w:r>
      <w:r w:rsidR="00847D10" w:rsidRPr="005058BE">
        <w:rPr>
          <w:rFonts w:cstheme="minorHAnsi"/>
        </w:rPr>
        <w:t>gelijkwaardigheid</w:t>
      </w:r>
      <w:r w:rsidR="00E111E9" w:rsidRPr="005058BE">
        <w:rPr>
          <w:rFonts w:cstheme="minorHAnsi"/>
        </w:rPr>
        <w:t>, met ruimte voor verschillen</w:t>
      </w:r>
      <w:r w:rsidR="000362BE">
        <w:rPr>
          <w:rFonts w:cstheme="minorHAnsi"/>
        </w:rPr>
        <w:t>,</w:t>
      </w:r>
      <w:r w:rsidR="0056199A">
        <w:rPr>
          <w:rFonts w:cstheme="minorHAnsi"/>
        </w:rPr>
        <w:t xml:space="preserve"> zonder</w:t>
      </w:r>
      <w:r w:rsidR="00E111E9" w:rsidRPr="005058BE">
        <w:rPr>
          <w:rFonts w:cstheme="minorHAnsi"/>
        </w:rPr>
        <w:t xml:space="preserve"> oordeel. De </w:t>
      </w:r>
      <w:r w:rsidR="0064613B">
        <w:rPr>
          <w:rFonts w:cstheme="minorHAnsi"/>
        </w:rPr>
        <w:t>visie</w:t>
      </w:r>
      <w:r w:rsidR="00E111E9" w:rsidRPr="005058BE">
        <w:rPr>
          <w:rFonts w:cstheme="minorHAnsi"/>
        </w:rPr>
        <w:t xml:space="preserve"> van </w:t>
      </w:r>
      <w:r w:rsidRPr="00ED28FE">
        <w:rPr>
          <w:rFonts w:cstheme="minorHAnsi"/>
          <w:i/>
          <w:iCs/>
        </w:rPr>
        <w:t>Pedag</w:t>
      </w:r>
      <w:r w:rsidR="00847D10" w:rsidRPr="00ED28FE">
        <w:rPr>
          <w:rFonts w:cstheme="minorHAnsi"/>
          <w:i/>
          <w:iCs/>
        </w:rPr>
        <w:t>og</w:t>
      </w:r>
      <w:r w:rsidRPr="00ED28FE">
        <w:rPr>
          <w:rFonts w:cstheme="minorHAnsi"/>
          <w:i/>
          <w:iCs/>
        </w:rPr>
        <w:t>isch tact</w:t>
      </w:r>
      <w:r w:rsidR="00E111E9" w:rsidRPr="005058BE">
        <w:rPr>
          <w:rFonts w:cstheme="minorHAnsi"/>
        </w:rPr>
        <w:t xml:space="preserve"> </w:t>
      </w:r>
      <w:r w:rsidR="0064613B">
        <w:rPr>
          <w:rFonts w:cstheme="minorHAnsi"/>
        </w:rPr>
        <w:t>is</w:t>
      </w:r>
      <w:r w:rsidR="00E111E9" w:rsidRPr="005058BE">
        <w:rPr>
          <w:rFonts w:cstheme="minorHAnsi"/>
        </w:rPr>
        <w:t xml:space="preserve"> leidend in</w:t>
      </w:r>
      <w:r w:rsidR="0056199A">
        <w:rPr>
          <w:rFonts w:cstheme="minorHAnsi"/>
        </w:rPr>
        <w:t xml:space="preserve"> hoe wij relaties met de ander aangaan</w:t>
      </w:r>
      <w:r w:rsidR="002D072C">
        <w:rPr>
          <w:rFonts w:cstheme="minorHAnsi"/>
        </w:rPr>
        <w:t xml:space="preserve"> en onderhouden</w:t>
      </w:r>
      <w:r w:rsidR="0056199A">
        <w:rPr>
          <w:rFonts w:cstheme="minorHAnsi"/>
        </w:rPr>
        <w:t xml:space="preserve">. </w:t>
      </w:r>
    </w:p>
    <w:p w14:paraId="1E4CF6C8" w14:textId="77777777" w:rsidR="00BD6F5C" w:rsidRPr="00A71255" w:rsidRDefault="00BD6F5C" w:rsidP="00BD6F5C">
      <w:pPr>
        <w:pStyle w:val="Geenafstand"/>
        <w:jc w:val="both"/>
        <w:rPr>
          <w:rFonts w:cstheme="minorHAnsi"/>
          <w:i/>
          <w:iCs/>
        </w:rPr>
      </w:pPr>
    </w:p>
    <w:p w14:paraId="4A0208C2" w14:textId="6743D9B4" w:rsidR="0056199A" w:rsidRPr="003F4AF6" w:rsidRDefault="00BD6F5C" w:rsidP="009011BE">
      <w:pPr>
        <w:pStyle w:val="Geenafstand"/>
        <w:jc w:val="both"/>
        <w:rPr>
          <w:bCs/>
          <w:color w:val="0070C0"/>
          <w:szCs w:val="21"/>
        </w:rPr>
      </w:pPr>
      <w:r w:rsidRPr="003F4AF6">
        <w:rPr>
          <w:bCs/>
          <w:color w:val="0070C0"/>
          <w:szCs w:val="21"/>
        </w:rPr>
        <w:t>Ontwikkeling</w:t>
      </w:r>
    </w:p>
    <w:p w14:paraId="0EAE5011" w14:textId="06C57256" w:rsidR="00027B03" w:rsidRDefault="00E111E9" w:rsidP="009011BE">
      <w:pPr>
        <w:pStyle w:val="Geenafstand"/>
        <w:jc w:val="both"/>
        <w:rPr>
          <w:rFonts w:cstheme="minorHAnsi"/>
        </w:rPr>
      </w:pPr>
      <w:r>
        <w:rPr>
          <w:rFonts w:cstheme="minorHAnsi"/>
        </w:rPr>
        <w:t xml:space="preserve">Bij alles </w:t>
      </w:r>
      <w:r w:rsidR="004F7C0F">
        <w:rPr>
          <w:rFonts w:cstheme="minorHAnsi"/>
        </w:rPr>
        <w:t>w</w:t>
      </w:r>
      <w:r>
        <w:rPr>
          <w:rFonts w:cstheme="minorHAnsi"/>
        </w:rPr>
        <w:t xml:space="preserve">at wij doen staat de </w:t>
      </w:r>
      <w:r w:rsidR="00BD6F5C" w:rsidRPr="00A71255">
        <w:rPr>
          <w:rFonts w:cstheme="minorHAnsi"/>
        </w:rPr>
        <w:t xml:space="preserve">ontwikkeling van </w:t>
      </w:r>
      <w:r>
        <w:rPr>
          <w:rFonts w:cstheme="minorHAnsi"/>
        </w:rPr>
        <w:t xml:space="preserve">onze </w:t>
      </w:r>
      <w:r w:rsidR="00BD6F5C" w:rsidRPr="00A71255">
        <w:rPr>
          <w:rFonts w:cstheme="minorHAnsi"/>
        </w:rPr>
        <w:t xml:space="preserve">kinderen en </w:t>
      </w:r>
      <w:r>
        <w:rPr>
          <w:rFonts w:cstheme="minorHAnsi"/>
        </w:rPr>
        <w:t xml:space="preserve">medewerkers </w:t>
      </w:r>
      <w:r w:rsidR="00BD6F5C" w:rsidRPr="00A71255">
        <w:rPr>
          <w:rFonts w:cstheme="minorHAnsi"/>
        </w:rPr>
        <w:t xml:space="preserve">centraal. </w:t>
      </w:r>
      <w:r>
        <w:rPr>
          <w:rFonts w:cstheme="minorHAnsi"/>
        </w:rPr>
        <w:t xml:space="preserve">De ontwikkeling van </w:t>
      </w:r>
      <w:r w:rsidR="00A34517">
        <w:rPr>
          <w:rFonts w:cstheme="minorHAnsi"/>
        </w:rPr>
        <w:t>kinderen</w:t>
      </w:r>
      <w:r>
        <w:rPr>
          <w:rFonts w:cstheme="minorHAnsi"/>
        </w:rPr>
        <w:t xml:space="preserve"> wordt, naast </w:t>
      </w:r>
      <w:r w:rsidR="0056199A">
        <w:rPr>
          <w:rFonts w:cstheme="minorHAnsi"/>
        </w:rPr>
        <w:t xml:space="preserve">gezonde </w:t>
      </w:r>
      <w:r>
        <w:rPr>
          <w:rFonts w:cstheme="minorHAnsi"/>
        </w:rPr>
        <w:t xml:space="preserve">focus op basisvaardigheden, </w:t>
      </w:r>
      <w:r w:rsidR="002D072C">
        <w:rPr>
          <w:rFonts w:cstheme="minorHAnsi"/>
        </w:rPr>
        <w:t xml:space="preserve">gestimuleerd door </w:t>
      </w:r>
      <w:r>
        <w:rPr>
          <w:rFonts w:cstheme="minorHAnsi"/>
        </w:rPr>
        <w:t xml:space="preserve">sterk in te zetten op </w:t>
      </w:r>
      <w:r w:rsidRPr="0056199A">
        <w:rPr>
          <w:rFonts w:cstheme="minorHAnsi"/>
          <w:i/>
          <w:iCs/>
        </w:rPr>
        <w:t>talentonwikkeling</w:t>
      </w:r>
      <w:r>
        <w:rPr>
          <w:rFonts w:cstheme="minorHAnsi"/>
        </w:rPr>
        <w:t xml:space="preserve">. Ons </w:t>
      </w:r>
      <w:r w:rsidR="0056199A" w:rsidRPr="0056199A">
        <w:rPr>
          <w:rFonts w:cstheme="minorHAnsi"/>
          <w:i/>
          <w:iCs/>
        </w:rPr>
        <w:t>A</w:t>
      </w:r>
      <w:r w:rsidRPr="0056199A">
        <w:rPr>
          <w:rFonts w:cstheme="minorHAnsi"/>
          <w:i/>
          <w:iCs/>
        </w:rPr>
        <w:t>lle Kansen Beleid</w:t>
      </w:r>
      <w:r>
        <w:rPr>
          <w:rFonts w:cstheme="minorHAnsi"/>
        </w:rPr>
        <w:t xml:space="preserve"> </w:t>
      </w:r>
      <w:r w:rsidR="0056199A">
        <w:rPr>
          <w:rFonts w:cstheme="minorHAnsi"/>
        </w:rPr>
        <w:t>geeft</w:t>
      </w:r>
      <w:r w:rsidR="00027B03">
        <w:rPr>
          <w:rFonts w:cstheme="minorHAnsi"/>
        </w:rPr>
        <w:t xml:space="preserve"> </w:t>
      </w:r>
      <w:r w:rsidR="00A34517">
        <w:rPr>
          <w:rFonts w:cstheme="minorHAnsi"/>
        </w:rPr>
        <w:t>kinderen</w:t>
      </w:r>
      <w:r w:rsidR="00027B03">
        <w:rPr>
          <w:rFonts w:cstheme="minorHAnsi"/>
        </w:rPr>
        <w:t xml:space="preserve"> de mogelijkheid om op verschillende manieren te leren en zich optimaal te kunnen ontplooien. </w:t>
      </w:r>
    </w:p>
    <w:p w14:paraId="11F1BB15" w14:textId="177FD656" w:rsidR="00027B03" w:rsidRDefault="00027B03" w:rsidP="009011BE">
      <w:pPr>
        <w:pStyle w:val="Geenafstand"/>
        <w:jc w:val="both"/>
        <w:rPr>
          <w:rFonts w:cstheme="minorHAnsi"/>
        </w:rPr>
      </w:pPr>
      <w:r>
        <w:rPr>
          <w:rFonts w:cstheme="minorHAnsi"/>
        </w:rPr>
        <w:t xml:space="preserve">Onze medewerkers hebben een </w:t>
      </w:r>
      <w:r w:rsidR="00847D10">
        <w:rPr>
          <w:rFonts w:cstheme="minorHAnsi"/>
        </w:rPr>
        <w:t>nieuwsgierige</w:t>
      </w:r>
      <w:r>
        <w:rPr>
          <w:rFonts w:cstheme="minorHAnsi"/>
        </w:rPr>
        <w:t xml:space="preserve"> houding, </w:t>
      </w:r>
      <w:r w:rsidR="0056199A">
        <w:rPr>
          <w:rFonts w:cstheme="minorHAnsi"/>
        </w:rPr>
        <w:t xml:space="preserve">gericht op </w:t>
      </w:r>
      <w:r w:rsidR="00BD6F5C" w:rsidRPr="00A71255">
        <w:rPr>
          <w:rFonts w:cstheme="minorHAnsi"/>
        </w:rPr>
        <w:t xml:space="preserve">leren van </w:t>
      </w:r>
      <w:r>
        <w:rPr>
          <w:rFonts w:cstheme="minorHAnsi"/>
        </w:rPr>
        <w:t xml:space="preserve">en met </w:t>
      </w:r>
      <w:r w:rsidR="00BD6F5C" w:rsidRPr="00A71255">
        <w:rPr>
          <w:rFonts w:cstheme="minorHAnsi"/>
        </w:rPr>
        <w:t>elkaar</w:t>
      </w:r>
      <w:r>
        <w:rPr>
          <w:rFonts w:cstheme="minorHAnsi"/>
        </w:rPr>
        <w:t xml:space="preserve">. </w:t>
      </w:r>
      <w:r w:rsidR="002D072C">
        <w:rPr>
          <w:rFonts w:cstheme="minorHAnsi"/>
        </w:rPr>
        <w:t>Zij zijn gemotiveerd om te werken aan hun professionele identiteit. S</w:t>
      </w:r>
      <w:r w:rsidR="001F2CC7">
        <w:rPr>
          <w:rFonts w:cstheme="minorHAnsi"/>
        </w:rPr>
        <w:t>amen leren</w:t>
      </w:r>
      <w:r w:rsidR="0056199A">
        <w:rPr>
          <w:rFonts w:cstheme="minorHAnsi"/>
        </w:rPr>
        <w:t>, reflecteren</w:t>
      </w:r>
      <w:r w:rsidR="001F2CC7">
        <w:rPr>
          <w:rFonts w:cstheme="minorHAnsi"/>
        </w:rPr>
        <w:t xml:space="preserve"> en ontwikkelen vindt plaats op basis van interesse</w:t>
      </w:r>
      <w:r w:rsidR="002D072C">
        <w:rPr>
          <w:rFonts w:cstheme="minorHAnsi"/>
        </w:rPr>
        <w:t xml:space="preserve">, </w:t>
      </w:r>
      <w:r w:rsidR="001F2CC7">
        <w:rPr>
          <w:rFonts w:cstheme="minorHAnsi"/>
        </w:rPr>
        <w:t>kennis</w:t>
      </w:r>
      <w:r w:rsidR="002D072C">
        <w:rPr>
          <w:rFonts w:cstheme="minorHAnsi"/>
        </w:rPr>
        <w:t xml:space="preserve"> en</w:t>
      </w:r>
      <w:r w:rsidR="00D94A2B">
        <w:rPr>
          <w:rFonts w:cstheme="minorHAnsi"/>
        </w:rPr>
        <w:t>/</w:t>
      </w:r>
      <w:r w:rsidR="002D072C">
        <w:rPr>
          <w:rFonts w:cstheme="minorHAnsi"/>
        </w:rPr>
        <w:t>of ontwikkelbehoefte</w:t>
      </w:r>
      <w:r w:rsidR="001F2CC7">
        <w:rPr>
          <w:rFonts w:cstheme="minorHAnsi"/>
        </w:rPr>
        <w:t xml:space="preserve">. </w:t>
      </w:r>
      <w:r w:rsidR="0056199A">
        <w:rPr>
          <w:rFonts w:cstheme="minorHAnsi"/>
        </w:rPr>
        <w:t xml:space="preserve">De </w:t>
      </w:r>
      <w:r w:rsidR="002D072C">
        <w:rPr>
          <w:rFonts w:cstheme="minorHAnsi"/>
        </w:rPr>
        <w:t>Surplus</w:t>
      </w:r>
      <w:r>
        <w:rPr>
          <w:rFonts w:cstheme="minorHAnsi"/>
        </w:rPr>
        <w:t xml:space="preserve"> </w:t>
      </w:r>
      <w:r w:rsidR="0056199A">
        <w:rPr>
          <w:rFonts w:cstheme="minorHAnsi"/>
        </w:rPr>
        <w:t>A</w:t>
      </w:r>
      <w:r>
        <w:rPr>
          <w:rFonts w:cstheme="minorHAnsi"/>
        </w:rPr>
        <w:t xml:space="preserve">cademie </w:t>
      </w:r>
      <w:r w:rsidR="0056199A">
        <w:rPr>
          <w:rFonts w:cstheme="minorHAnsi"/>
        </w:rPr>
        <w:t xml:space="preserve">geeft </w:t>
      </w:r>
      <w:r w:rsidR="002D072C">
        <w:rPr>
          <w:rFonts w:cstheme="minorHAnsi"/>
        </w:rPr>
        <w:t xml:space="preserve">voor een groot deel </w:t>
      </w:r>
      <w:r>
        <w:rPr>
          <w:rFonts w:cstheme="minorHAnsi"/>
        </w:rPr>
        <w:t xml:space="preserve">invulling aan </w:t>
      </w:r>
      <w:r w:rsidR="001F2CC7">
        <w:rPr>
          <w:rFonts w:cstheme="minorHAnsi"/>
        </w:rPr>
        <w:t>de inho</w:t>
      </w:r>
      <w:r w:rsidR="00847D10">
        <w:rPr>
          <w:rFonts w:cstheme="minorHAnsi"/>
        </w:rPr>
        <w:t>u</w:t>
      </w:r>
      <w:r w:rsidR="001F2CC7">
        <w:rPr>
          <w:rFonts w:cstheme="minorHAnsi"/>
        </w:rPr>
        <w:t xml:space="preserve">d van </w:t>
      </w:r>
      <w:r w:rsidR="00D94A2B">
        <w:rPr>
          <w:rFonts w:cstheme="minorHAnsi"/>
        </w:rPr>
        <w:t xml:space="preserve">de </w:t>
      </w:r>
      <w:r>
        <w:rPr>
          <w:rFonts w:cstheme="minorHAnsi"/>
        </w:rPr>
        <w:t xml:space="preserve">scholing </w:t>
      </w:r>
      <w:r w:rsidR="00762D0D">
        <w:rPr>
          <w:rFonts w:cstheme="minorHAnsi"/>
        </w:rPr>
        <w:t xml:space="preserve">van </w:t>
      </w:r>
      <w:r w:rsidR="002D072C">
        <w:rPr>
          <w:rFonts w:cstheme="minorHAnsi"/>
        </w:rPr>
        <w:t>onze</w:t>
      </w:r>
      <w:r>
        <w:rPr>
          <w:rFonts w:cstheme="minorHAnsi"/>
        </w:rPr>
        <w:t xml:space="preserve"> medewerke</w:t>
      </w:r>
      <w:r w:rsidR="00847D10">
        <w:rPr>
          <w:rFonts w:cstheme="minorHAnsi"/>
        </w:rPr>
        <w:t>r</w:t>
      </w:r>
      <w:r>
        <w:rPr>
          <w:rFonts w:cstheme="minorHAnsi"/>
        </w:rPr>
        <w:t>s</w:t>
      </w:r>
      <w:r w:rsidR="002D072C">
        <w:rPr>
          <w:rFonts w:cstheme="minorHAnsi"/>
        </w:rPr>
        <w:t>.</w:t>
      </w:r>
      <w:r>
        <w:rPr>
          <w:rFonts w:cstheme="minorHAnsi"/>
        </w:rPr>
        <w:t xml:space="preserve"> </w:t>
      </w:r>
    </w:p>
    <w:p w14:paraId="7044A6D4" w14:textId="5D4998BA" w:rsidR="00BD6F5C" w:rsidRPr="00A71255" w:rsidRDefault="00BD6F5C" w:rsidP="00BD6F5C">
      <w:pPr>
        <w:pStyle w:val="Geenafstand"/>
        <w:jc w:val="both"/>
        <w:rPr>
          <w:rFonts w:cstheme="minorHAnsi"/>
        </w:rPr>
      </w:pPr>
    </w:p>
    <w:p w14:paraId="14887E73" w14:textId="3103C168" w:rsidR="0056199A" w:rsidRPr="003F4AF6" w:rsidRDefault="00BD6F5C" w:rsidP="00BD6F5C">
      <w:pPr>
        <w:pStyle w:val="Geenafstand"/>
        <w:jc w:val="both"/>
        <w:rPr>
          <w:bCs/>
          <w:color w:val="0070C0"/>
          <w:szCs w:val="21"/>
        </w:rPr>
      </w:pPr>
      <w:r w:rsidRPr="003F4AF6">
        <w:rPr>
          <w:bCs/>
          <w:color w:val="0070C0"/>
          <w:szCs w:val="21"/>
        </w:rPr>
        <w:t>Zelfstandigheid</w:t>
      </w:r>
      <w:r w:rsidR="009011BE" w:rsidRPr="003F4AF6">
        <w:rPr>
          <w:bCs/>
          <w:color w:val="0070C0"/>
          <w:szCs w:val="21"/>
        </w:rPr>
        <w:t xml:space="preserve"> </w:t>
      </w:r>
    </w:p>
    <w:p w14:paraId="1C5B58ED" w14:textId="1E657017" w:rsidR="00ED28FE" w:rsidRDefault="00847D10" w:rsidP="00BD6F5C">
      <w:pPr>
        <w:pStyle w:val="Geenafstand"/>
        <w:jc w:val="both"/>
        <w:rPr>
          <w:rFonts w:cstheme="minorHAnsi"/>
        </w:rPr>
      </w:pPr>
      <w:r>
        <w:rPr>
          <w:rFonts w:cstheme="minorHAnsi"/>
        </w:rPr>
        <w:t xml:space="preserve">Binnen Surplus bieden wij ruimte voor het eigen initiatief en het vergroten van eigenaarschap door ruimte en vertrouwen te geven. </w:t>
      </w:r>
      <w:r w:rsidR="00A34517">
        <w:rPr>
          <w:rFonts w:cstheme="minorHAnsi"/>
        </w:rPr>
        <w:t>Kinderen</w:t>
      </w:r>
      <w:r>
        <w:rPr>
          <w:rFonts w:cstheme="minorHAnsi"/>
        </w:rPr>
        <w:t xml:space="preserve"> krijgen keuzemogelijkheden om hun eigen werk in te delen, </w:t>
      </w:r>
      <w:r w:rsidR="000E06EA">
        <w:rPr>
          <w:rFonts w:cstheme="minorHAnsi"/>
        </w:rPr>
        <w:t xml:space="preserve">om zo eigenaarschap over hun eigen leren te verkrijgen. </w:t>
      </w:r>
      <w:r w:rsidR="00A34517">
        <w:rPr>
          <w:rFonts w:cstheme="minorHAnsi"/>
        </w:rPr>
        <w:t>Kinderen</w:t>
      </w:r>
      <w:r w:rsidR="00ED28FE">
        <w:rPr>
          <w:rFonts w:cstheme="minorHAnsi"/>
        </w:rPr>
        <w:t xml:space="preserve"> ervaren dat zij opgroeien in een omgeving die ruimte biedt om mee te doen,</w:t>
      </w:r>
      <w:r w:rsidR="00B0772C">
        <w:rPr>
          <w:rFonts w:cstheme="minorHAnsi"/>
        </w:rPr>
        <w:t xml:space="preserve"> om</w:t>
      </w:r>
      <w:r w:rsidR="00ED28FE">
        <w:rPr>
          <w:rFonts w:cstheme="minorHAnsi"/>
        </w:rPr>
        <w:t xml:space="preserve"> invloed te hebben en van waarde te zijn. Wij stimuleren d</w:t>
      </w:r>
      <w:r>
        <w:rPr>
          <w:rFonts w:cstheme="minorHAnsi"/>
        </w:rPr>
        <w:t xml:space="preserve">irecteuren </w:t>
      </w:r>
      <w:r w:rsidR="00B0772C">
        <w:rPr>
          <w:rFonts w:cstheme="minorHAnsi"/>
        </w:rPr>
        <w:t xml:space="preserve">en medewerkers </w:t>
      </w:r>
      <w:r>
        <w:rPr>
          <w:rFonts w:cstheme="minorHAnsi"/>
        </w:rPr>
        <w:t>om nieuwe samenwerkingsverbanden aan te gaan</w:t>
      </w:r>
      <w:r w:rsidR="00ED28FE">
        <w:rPr>
          <w:rFonts w:cstheme="minorHAnsi"/>
        </w:rPr>
        <w:t xml:space="preserve">, om samen </w:t>
      </w:r>
      <w:r>
        <w:rPr>
          <w:rFonts w:cstheme="minorHAnsi"/>
        </w:rPr>
        <w:t>nieuwe methodieken te onderzoeken</w:t>
      </w:r>
      <w:r w:rsidR="00ED28FE">
        <w:rPr>
          <w:rFonts w:cstheme="minorHAnsi"/>
        </w:rPr>
        <w:t xml:space="preserve"> en keuzes te maken die het onderwijs ten goede kom</w:t>
      </w:r>
      <w:r w:rsidR="001D7C34">
        <w:rPr>
          <w:rFonts w:cstheme="minorHAnsi"/>
        </w:rPr>
        <w:t>en</w:t>
      </w:r>
      <w:r>
        <w:rPr>
          <w:rFonts w:cstheme="minorHAnsi"/>
        </w:rPr>
        <w:t xml:space="preserve">. </w:t>
      </w:r>
      <w:r w:rsidR="00ED28FE">
        <w:rPr>
          <w:rFonts w:cstheme="minorHAnsi"/>
        </w:rPr>
        <w:t xml:space="preserve">Er is ruimte </w:t>
      </w:r>
      <w:r w:rsidR="00BD6F5C" w:rsidRPr="00A71255">
        <w:rPr>
          <w:rFonts w:cstheme="minorHAnsi"/>
        </w:rPr>
        <w:t xml:space="preserve">om </w:t>
      </w:r>
      <w:r w:rsidR="00B0772C">
        <w:rPr>
          <w:rFonts w:cstheme="minorHAnsi"/>
        </w:rPr>
        <w:t xml:space="preserve">de </w:t>
      </w:r>
      <w:r w:rsidR="00BD6F5C" w:rsidRPr="00A71255">
        <w:rPr>
          <w:rFonts w:cstheme="minorHAnsi"/>
        </w:rPr>
        <w:t>eigen grenzen te verleggen</w:t>
      </w:r>
      <w:r w:rsidR="00ED28FE">
        <w:rPr>
          <w:rFonts w:cstheme="minorHAnsi"/>
        </w:rPr>
        <w:t xml:space="preserve"> en (financiële) keuzes te maken. </w:t>
      </w:r>
    </w:p>
    <w:p w14:paraId="58CD7698" w14:textId="30C1F832" w:rsidR="00847D10" w:rsidRPr="00A71255" w:rsidRDefault="0056199A" w:rsidP="00BD6F5C">
      <w:pPr>
        <w:pStyle w:val="Geenafstand"/>
        <w:jc w:val="both"/>
        <w:rPr>
          <w:rFonts w:cstheme="minorHAnsi"/>
        </w:rPr>
      </w:pPr>
      <w:r w:rsidRPr="0056199A">
        <w:rPr>
          <w:rFonts w:cstheme="minorHAnsi"/>
        </w:rPr>
        <w:t xml:space="preserve"> </w:t>
      </w:r>
    </w:p>
    <w:p w14:paraId="302AE8BC" w14:textId="6C572D75" w:rsidR="00ED28FE" w:rsidRPr="003F4AF6" w:rsidRDefault="00BD6F5C" w:rsidP="00BD6F5C">
      <w:pPr>
        <w:pStyle w:val="Geenafstand"/>
        <w:jc w:val="both"/>
        <w:rPr>
          <w:bCs/>
          <w:color w:val="0070C0"/>
          <w:szCs w:val="21"/>
        </w:rPr>
      </w:pPr>
      <w:r w:rsidRPr="003F4AF6">
        <w:rPr>
          <w:bCs/>
          <w:color w:val="0070C0"/>
          <w:szCs w:val="21"/>
        </w:rPr>
        <w:t>Openheid</w:t>
      </w:r>
    </w:p>
    <w:p w14:paraId="02690E79" w14:textId="3489DADA" w:rsidR="00BD6F5C" w:rsidRPr="00A71255" w:rsidRDefault="00D554C8" w:rsidP="00BD6F5C">
      <w:pPr>
        <w:pStyle w:val="Geenafstand"/>
        <w:jc w:val="both"/>
        <w:rPr>
          <w:rFonts w:cstheme="minorHAnsi"/>
        </w:rPr>
      </w:pPr>
      <w:r>
        <w:rPr>
          <w:rFonts w:cstheme="minorHAnsi"/>
        </w:rPr>
        <w:t xml:space="preserve">De </w:t>
      </w:r>
      <w:r w:rsidR="00B44B1F">
        <w:rPr>
          <w:rFonts w:cstheme="minorHAnsi"/>
        </w:rPr>
        <w:t>visie</w:t>
      </w:r>
      <w:r>
        <w:rPr>
          <w:rFonts w:cstheme="minorHAnsi"/>
        </w:rPr>
        <w:t xml:space="preserve"> van </w:t>
      </w:r>
      <w:r w:rsidRPr="00ED28FE">
        <w:rPr>
          <w:rFonts w:cstheme="minorHAnsi"/>
          <w:i/>
          <w:iCs/>
        </w:rPr>
        <w:t>Pedagogi</w:t>
      </w:r>
      <w:r>
        <w:rPr>
          <w:rFonts w:cstheme="minorHAnsi"/>
          <w:i/>
          <w:iCs/>
        </w:rPr>
        <w:t>s</w:t>
      </w:r>
      <w:r w:rsidRPr="00ED28FE">
        <w:rPr>
          <w:rFonts w:cstheme="minorHAnsi"/>
          <w:i/>
          <w:iCs/>
        </w:rPr>
        <w:t>ch tact</w:t>
      </w:r>
      <w:r>
        <w:rPr>
          <w:rFonts w:cstheme="minorHAnsi"/>
        </w:rPr>
        <w:t xml:space="preserve"> stelt ons in staat om oprecht, open te luisteren en goed aan te sluiten bij de (ontwikkel)behoefte van onze </w:t>
      </w:r>
      <w:r w:rsidR="00A34517">
        <w:rPr>
          <w:rFonts w:cstheme="minorHAnsi"/>
        </w:rPr>
        <w:t>kinderen</w:t>
      </w:r>
      <w:r>
        <w:rPr>
          <w:rFonts w:cstheme="minorHAnsi"/>
        </w:rPr>
        <w:t xml:space="preserve"> én medewerkers. </w:t>
      </w:r>
      <w:r w:rsidR="00BD6F5C" w:rsidRPr="00A71255">
        <w:rPr>
          <w:rFonts w:cstheme="minorHAnsi"/>
        </w:rPr>
        <w:t>Wij staan in open verbinding met elkaar</w:t>
      </w:r>
      <w:r w:rsidR="00D94A2B">
        <w:rPr>
          <w:rFonts w:cstheme="minorHAnsi"/>
        </w:rPr>
        <w:t>,</w:t>
      </w:r>
      <w:r w:rsidR="00095B59">
        <w:rPr>
          <w:rFonts w:cstheme="minorHAnsi"/>
        </w:rPr>
        <w:t xml:space="preserve"> </w:t>
      </w:r>
      <w:r w:rsidR="00BD6F5C" w:rsidRPr="00A71255">
        <w:rPr>
          <w:rFonts w:cstheme="minorHAnsi"/>
        </w:rPr>
        <w:t>de omgeving en de samenleving</w:t>
      </w:r>
      <w:r>
        <w:rPr>
          <w:rFonts w:cstheme="minorHAnsi"/>
        </w:rPr>
        <w:t xml:space="preserve"> als geheel</w:t>
      </w:r>
      <w:r w:rsidR="00BD6F5C" w:rsidRPr="00A71255">
        <w:rPr>
          <w:rFonts w:cstheme="minorHAnsi"/>
        </w:rPr>
        <w:t xml:space="preserve">. Wij hechten </w:t>
      </w:r>
      <w:r w:rsidR="001D7C34">
        <w:rPr>
          <w:rFonts w:cstheme="minorHAnsi"/>
        </w:rPr>
        <w:t xml:space="preserve">veel </w:t>
      </w:r>
      <w:r w:rsidR="00BD6F5C" w:rsidRPr="00A71255">
        <w:rPr>
          <w:rFonts w:cstheme="minorHAnsi"/>
        </w:rPr>
        <w:t>waarde aan goede communicatie binnen en buiten de school</w:t>
      </w:r>
      <w:r w:rsidR="005058BE">
        <w:rPr>
          <w:rFonts w:cstheme="minorHAnsi"/>
        </w:rPr>
        <w:t xml:space="preserve"> en zorgen er voor dat verantwoording up-to-date en toegankelijk is voor ieder. Op alle lagen </w:t>
      </w:r>
      <w:r w:rsidR="00ED28FE">
        <w:rPr>
          <w:rFonts w:cstheme="minorHAnsi"/>
        </w:rPr>
        <w:t xml:space="preserve">van de organisatie </w:t>
      </w:r>
      <w:r w:rsidR="005058BE">
        <w:rPr>
          <w:rFonts w:cstheme="minorHAnsi"/>
        </w:rPr>
        <w:t xml:space="preserve">vindt er democratische besluitvorming plaats en is duidelijk wat de </w:t>
      </w:r>
      <w:r>
        <w:rPr>
          <w:rFonts w:cstheme="minorHAnsi"/>
        </w:rPr>
        <w:t>(</w:t>
      </w:r>
      <w:r w:rsidR="005058BE">
        <w:rPr>
          <w:rFonts w:cstheme="minorHAnsi"/>
        </w:rPr>
        <w:t>wettelijke</w:t>
      </w:r>
      <w:r w:rsidR="00ED28FE">
        <w:rPr>
          <w:rFonts w:cstheme="minorHAnsi"/>
        </w:rPr>
        <w:t xml:space="preserve"> en/of </w:t>
      </w:r>
      <w:r w:rsidR="0093034B">
        <w:rPr>
          <w:rFonts w:cstheme="minorHAnsi"/>
        </w:rPr>
        <w:t>bestuurlijke) kaders</w:t>
      </w:r>
      <w:r w:rsidR="005058BE">
        <w:rPr>
          <w:rFonts w:cstheme="minorHAnsi"/>
        </w:rPr>
        <w:t xml:space="preserve"> zijn en hoe bevoegdheden en rollen zijn vormgegeven.</w:t>
      </w:r>
      <w:r w:rsidR="009011BE">
        <w:rPr>
          <w:rFonts w:cstheme="minorHAnsi"/>
        </w:rPr>
        <w:t xml:space="preserve"> </w:t>
      </w:r>
    </w:p>
    <w:p w14:paraId="19D0B95F" w14:textId="7C6A689F" w:rsidR="001017EE" w:rsidRDefault="001017EE" w:rsidP="003879E7">
      <w:pPr>
        <w:pStyle w:val="Geenafstand"/>
        <w:jc w:val="both"/>
      </w:pPr>
    </w:p>
    <w:p w14:paraId="55E63278" w14:textId="0E3C2253" w:rsidR="00ED28FE" w:rsidRPr="003F4AF6" w:rsidRDefault="005058BE" w:rsidP="00982C87">
      <w:pPr>
        <w:pStyle w:val="Geenafstand"/>
        <w:jc w:val="both"/>
        <w:rPr>
          <w:bCs/>
          <w:color w:val="0070C0"/>
          <w:szCs w:val="21"/>
          <w:u w:val="single"/>
        </w:rPr>
      </w:pPr>
      <w:r w:rsidRPr="003F4AF6">
        <w:rPr>
          <w:bCs/>
          <w:color w:val="0070C0"/>
          <w:szCs w:val="21"/>
          <w:u w:val="single"/>
        </w:rPr>
        <w:t>L</w:t>
      </w:r>
      <w:r w:rsidR="00ED28FE" w:rsidRPr="003F4AF6">
        <w:rPr>
          <w:bCs/>
          <w:color w:val="0070C0"/>
          <w:szCs w:val="21"/>
          <w:u w:val="single"/>
        </w:rPr>
        <w:t xml:space="preserve">ef </w:t>
      </w:r>
      <w:r w:rsidR="00982C87" w:rsidRPr="003F4AF6">
        <w:rPr>
          <w:bCs/>
          <w:color w:val="0070C0"/>
          <w:szCs w:val="21"/>
          <w:u w:val="single"/>
        </w:rPr>
        <w:t>en</w:t>
      </w:r>
      <w:r w:rsidR="00ED28FE" w:rsidRPr="003F4AF6">
        <w:rPr>
          <w:bCs/>
          <w:color w:val="0070C0"/>
          <w:szCs w:val="21"/>
          <w:u w:val="single"/>
        </w:rPr>
        <w:t xml:space="preserve"> Motivatie</w:t>
      </w:r>
      <w:r w:rsidR="003879E7" w:rsidRPr="003F4AF6">
        <w:rPr>
          <w:bCs/>
          <w:color w:val="0070C0"/>
          <w:szCs w:val="21"/>
          <w:u w:val="single"/>
        </w:rPr>
        <w:t xml:space="preserve"> </w:t>
      </w:r>
    </w:p>
    <w:p w14:paraId="709335A5" w14:textId="684468C9" w:rsidR="00ED28FE" w:rsidRDefault="003879E7" w:rsidP="00ED28FE">
      <w:pPr>
        <w:pStyle w:val="Geenafstand"/>
        <w:jc w:val="both"/>
      </w:pPr>
      <w:r w:rsidRPr="00ED28FE">
        <w:t xml:space="preserve">Leerkrachten, directeuren en </w:t>
      </w:r>
      <w:r w:rsidR="00A34517">
        <w:t>kinderen</w:t>
      </w:r>
      <w:r w:rsidRPr="00ED28FE">
        <w:t xml:space="preserve"> </w:t>
      </w:r>
      <w:r w:rsidR="00ED28FE">
        <w:t xml:space="preserve">van Surplus </w:t>
      </w:r>
      <w:r w:rsidRPr="00ED28FE">
        <w:t>durven te experimenteren, onderzoek te doen, uit te proberen, initiatief te nemen en fouten te maken</w:t>
      </w:r>
      <w:r w:rsidR="0046604F">
        <w:t xml:space="preserve">. </w:t>
      </w:r>
      <w:r w:rsidRPr="00ED28FE">
        <w:t>We durven ons onderwijs anders in te richten, moeilijke keuzes te maken en elkaar kritisch te bevragen</w:t>
      </w:r>
      <w:r w:rsidR="00ED28FE">
        <w:t xml:space="preserve"> om beter te worden</w:t>
      </w:r>
      <w:r w:rsidR="0046604F">
        <w:t xml:space="preserve">. </w:t>
      </w:r>
      <w:r w:rsidRPr="00ED28FE">
        <w:t xml:space="preserve">Wij </w:t>
      </w:r>
      <w:r w:rsidR="00797F7A" w:rsidRPr="00ED28FE">
        <w:t>zijn intrinsiek gemotiveerd o</w:t>
      </w:r>
      <w:r w:rsidRPr="00ED28FE">
        <w:t>m</w:t>
      </w:r>
      <w:r w:rsidR="00ED28FE">
        <w:t xml:space="preserve"> het onderwijs</w:t>
      </w:r>
      <w:r w:rsidR="00797F7A" w:rsidRPr="00ED28FE">
        <w:t xml:space="preserve"> op een </w:t>
      </w:r>
      <w:r w:rsidR="00ED28FE">
        <w:t xml:space="preserve">zo </w:t>
      </w:r>
      <w:r w:rsidR="00797F7A" w:rsidRPr="00ED28FE">
        <w:t>dynamisch</w:t>
      </w:r>
      <w:r w:rsidRPr="00ED28FE">
        <w:t>, aantrekkelijk, passend</w:t>
      </w:r>
      <w:r w:rsidR="00ED28FE">
        <w:t xml:space="preserve"> mogelijke </w:t>
      </w:r>
      <w:r w:rsidRPr="00ED28FE">
        <w:t>wijze v</w:t>
      </w:r>
      <w:r w:rsidR="00797F7A" w:rsidRPr="00ED28FE">
        <w:t>orm te geven</w:t>
      </w:r>
      <w:r w:rsidR="000362BE">
        <w:t>. H</w:t>
      </w:r>
      <w:r w:rsidR="0046604F">
        <w:t xml:space="preserve">iermee </w:t>
      </w:r>
      <w:r w:rsidR="00A363DD">
        <w:t>ontplooien</w:t>
      </w:r>
      <w:r w:rsidR="000362BE">
        <w:t xml:space="preserve"> we </w:t>
      </w:r>
      <w:r w:rsidR="0046604F">
        <w:t>de t</w:t>
      </w:r>
      <w:r w:rsidR="00ED28FE" w:rsidRPr="00ED28FE">
        <w:t xml:space="preserve">alenten </w:t>
      </w:r>
      <w:r w:rsidR="00ED28FE">
        <w:t>van</w:t>
      </w:r>
      <w:r w:rsidR="0046604F">
        <w:t xml:space="preserve"> onze</w:t>
      </w:r>
      <w:r w:rsidR="00ED28FE">
        <w:t xml:space="preserve"> </w:t>
      </w:r>
      <w:r w:rsidR="00A34517">
        <w:t>kinderen</w:t>
      </w:r>
      <w:r w:rsidR="00ED28FE">
        <w:t xml:space="preserve"> </w:t>
      </w:r>
      <w:r w:rsidR="00ED28FE" w:rsidRPr="00ED28FE">
        <w:t>zo optimaal mogelijk</w:t>
      </w:r>
      <w:r w:rsidR="000362BE">
        <w:t>.</w:t>
      </w:r>
      <w:r w:rsidRPr="00ED28FE">
        <w:t xml:space="preserve"> </w:t>
      </w:r>
    </w:p>
    <w:p w14:paraId="37C28A4C" w14:textId="77777777" w:rsidR="001D7C34" w:rsidRDefault="001D7C34" w:rsidP="00ED28FE">
      <w:pPr>
        <w:pStyle w:val="Geenafstand"/>
        <w:jc w:val="both"/>
      </w:pPr>
    </w:p>
    <w:p w14:paraId="3B0017E0" w14:textId="67489496" w:rsidR="00795C89" w:rsidRPr="00982C87" w:rsidRDefault="000A3785" w:rsidP="00ED28FE">
      <w:pPr>
        <w:pStyle w:val="Geenafstand"/>
        <w:jc w:val="both"/>
        <w:rPr>
          <w:rFonts w:eastAsia="Times New Roman" w:cstheme="minorHAnsi"/>
          <w:bCs/>
          <w:i/>
          <w:iCs/>
          <w:color w:val="0070C0"/>
          <w:lang w:eastAsia="nl-NL"/>
        </w:rPr>
      </w:pPr>
      <w:r w:rsidRPr="00982C87">
        <w:rPr>
          <w:rFonts w:eastAsia="Times New Roman" w:cstheme="minorHAnsi"/>
          <w:bCs/>
          <w:i/>
          <w:iCs/>
          <w:color w:val="0070C0"/>
          <w:lang w:eastAsia="nl-NL"/>
        </w:rPr>
        <w:t>Binnen Surplus</w:t>
      </w:r>
      <w:r w:rsidR="003879E7" w:rsidRPr="00982C87">
        <w:rPr>
          <w:rFonts w:eastAsia="Times New Roman" w:cstheme="minorHAnsi"/>
          <w:bCs/>
          <w:i/>
          <w:iCs/>
          <w:color w:val="0070C0"/>
          <w:lang w:eastAsia="nl-NL"/>
        </w:rPr>
        <w:t xml:space="preserve"> </w:t>
      </w:r>
      <w:r w:rsidR="00ED28FE" w:rsidRPr="00982C87">
        <w:rPr>
          <w:rFonts w:eastAsia="Times New Roman" w:cstheme="minorHAnsi"/>
          <w:bCs/>
          <w:i/>
          <w:iCs/>
          <w:color w:val="0070C0"/>
          <w:lang w:eastAsia="nl-NL"/>
        </w:rPr>
        <w:t xml:space="preserve">durven </w:t>
      </w:r>
      <w:r w:rsidR="0046604F" w:rsidRPr="00982C87">
        <w:rPr>
          <w:rFonts w:eastAsia="Times New Roman" w:cstheme="minorHAnsi"/>
          <w:bCs/>
          <w:i/>
          <w:iCs/>
          <w:color w:val="0070C0"/>
          <w:lang w:eastAsia="nl-NL"/>
        </w:rPr>
        <w:t xml:space="preserve">wij </w:t>
      </w:r>
      <w:r w:rsidR="00ED28FE" w:rsidRPr="00982C87">
        <w:rPr>
          <w:rFonts w:eastAsia="Times New Roman" w:cstheme="minorHAnsi"/>
          <w:bCs/>
          <w:i/>
          <w:iCs/>
          <w:color w:val="0070C0"/>
          <w:lang w:eastAsia="nl-NL"/>
        </w:rPr>
        <w:t xml:space="preserve">onze kinderen </w:t>
      </w:r>
      <w:r w:rsidR="003879E7" w:rsidRPr="00982C87">
        <w:rPr>
          <w:rFonts w:eastAsia="Times New Roman" w:cstheme="minorHAnsi"/>
          <w:bCs/>
          <w:i/>
          <w:iCs/>
          <w:color w:val="0070C0"/>
          <w:lang w:eastAsia="nl-NL"/>
        </w:rPr>
        <w:t>alle kansen van de wereld</w:t>
      </w:r>
      <w:r w:rsidR="00ED28FE" w:rsidRPr="00982C87">
        <w:rPr>
          <w:rFonts w:eastAsia="Times New Roman" w:cstheme="minorHAnsi"/>
          <w:bCs/>
          <w:i/>
          <w:iCs/>
          <w:color w:val="0070C0"/>
          <w:lang w:eastAsia="nl-NL"/>
        </w:rPr>
        <w:t xml:space="preserve"> te </w:t>
      </w:r>
      <w:r w:rsidR="0046604F" w:rsidRPr="00982C87">
        <w:rPr>
          <w:rFonts w:eastAsia="Times New Roman" w:cstheme="minorHAnsi"/>
          <w:bCs/>
          <w:i/>
          <w:iCs/>
          <w:color w:val="0070C0"/>
          <w:lang w:eastAsia="nl-NL"/>
        </w:rPr>
        <w:t>bieden</w:t>
      </w:r>
      <w:r w:rsidR="00ED28FE" w:rsidRPr="00982C87">
        <w:rPr>
          <w:rFonts w:eastAsia="Times New Roman" w:cstheme="minorHAnsi"/>
          <w:bCs/>
          <w:i/>
          <w:iCs/>
          <w:color w:val="0070C0"/>
          <w:lang w:eastAsia="nl-NL"/>
        </w:rPr>
        <w:t xml:space="preserve">.  </w:t>
      </w:r>
    </w:p>
    <w:p w14:paraId="7045F871" w14:textId="3D6403EC" w:rsidR="00B467DF" w:rsidRDefault="0016746E" w:rsidP="00A240EE">
      <w:pPr>
        <w:pStyle w:val="Kop1"/>
        <w:rPr>
          <w:rStyle w:val="normaltextrun1"/>
          <w:color w:val="4472C4" w:themeColor="accent1"/>
        </w:rPr>
      </w:pPr>
      <w:bookmarkStart w:id="8" w:name="_Toc31268336"/>
      <w:r w:rsidRPr="00A240EE">
        <w:rPr>
          <w:rStyle w:val="normaltextrun1"/>
          <w:color w:val="4472C4" w:themeColor="accent1"/>
        </w:rPr>
        <w:lastRenderedPageBreak/>
        <w:t xml:space="preserve">Onze </w:t>
      </w:r>
      <w:r w:rsidR="009D2B0D">
        <w:rPr>
          <w:rStyle w:val="normaltextrun1"/>
          <w:color w:val="4472C4" w:themeColor="accent1"/>
        </w:rPr>
        <w:t>t</w:t>
      </w:r>
      <w:r w:rsidRPr="00A240EE">
        <w:rPr>
          <w:rStyle w:val="normaltextrun1"/>
          <w:color w:val="4472C4" w:themeColor="accent1"/>
        </w:rPr>
        <w:t>hema</w:t>
      </w:r>
      <w:r w:rsidR="001D6F48" w:rsidRPr="00A240EE">
        <w:rPr>
          <w:rStyle w:val="normaltextrun1"/>
          <w:color w:val="4472C4" w:themeColor="accent1"/>
        </w:rPr>
        <w:t>’</w:t>
      </w:r>
      <w:r w:rsidRPr="00A240EE">
        <w:rPr>
          <w:rStyle w:val="normaltextrun1"/>
          <w:color w:val="4472C4" w:themeColor="accent1"/>
        </w:rPr>
        <w:t>s</w:t>
      </w:r>
      <w:r w:rsidR="00482F6B" w:rsidRPr="00A240EE">
        <w:rPr>
          <w:rStyle w:val="normaltextrun1"/>
          <w:color w:val="4472C4" w:themeColor="accent1"/>
        </w:rPr>
        <w:t xml:space="preserve"> </w:t>
      </w:r>
      <w:r w:rsidR="001D6F48" w:rsidRPr="00A240EE">
        <w:rPr>
          <w:rStyle w:val="normaltextrun1"/>
          <w:color w:val="4472C4" w:themeColor="accent1"/>
        </w:rPr>
        <w:t xml:space="preserve">en </w:t>
      </w:r>
      <w:r w:rsidR="00A26BA1" w:rsidRPr="00A240EE">
        <w:rPr>
          <w:rStyle w:val="normaltextrun1"/>
          <w:color w:val="4472C4" w:themeColor="accent1"/>
        </w:rPr>
        <w:t>o</w:t>
      </w:r>
      <w:r w:rsidR="001D6F48" w:rsidRPr="00A240EE">
        <w:rPr>
          <w:rStyle w:val="normaltextrun1"/>
          <w:color w:val="4472C4" w:themeColor="accent1"/>
        </w:rPr>
        <w:t xml:space="preserve">pdrachten </w:t>
      </w:r>
      <w:r w:rsidR="00482F6B" w:rsidRPr="00A240EE">
        <w:rPr>
          <w:rStyle w:val="normaltextrun1"/>
          <w:color w:val="4472C4" w:themeColor="accent1"/>
        </w:rPr>
        <w:t>voor 2019-2023</w:t>
      </w:r>
      <w:bookmarkEnd w:id="8"/>
    </w:p>
    <w:p w14:paraId="130B0506" w14:textId="77777777" w:rsidR="00A240EE" w:rsidRPr="00A240EE" w:rsidRDefault="00A240EE" w:rsidP="00A240EE">
      <w:pPr>
        <w:rPr>
          <w:lang w:eastAsia="nl-NL"/>
        </w:rPr>
      </w:pPr>
    </w:p>
    <w:p w14:paraId="1AF73CC2" w14:textId="3A37CA7E" w:rsidR="00B467DF" w:rsidRPr="00A240EE" w:rsidRDefault="00B467DF" w:rsidP="00A240EE">
      <w:pPr>
        <w:pStyle w:val="Kop2"/>
        <w:rPr>
          <w:rStyle w:val="normaltextrun1"/>
        </w:rPr>
      </w:pPr>
      <w:bookmarkStart w:id="9" w:name="_Toc31268337"/>
      <w:r w:rsidRPr="00A240EE">
        <w:rPr>
          <w:rStyle w:val="normaltextrun1"/>
        </w:rPr>
        <w:t>Inleiding</w:t>
      </w:r>
      <w:bookmarkEnd w:id="9"/>
    </w:p>
    <w:p w14:paraId="70D9AC30" w14:textId="0C7993EC" w:rsidR="00980C20" w:rsidRDefault="00E87E49" w:rsidP="00B467DF">
      <w:pPr>
        <w:pStyle w:val="Geenafstand"/>
        <w:jc w:val="both"/>
        <w:rPr>
          <w:rFonts w:cstheme="minorHAnsi"/>
        </w:rPr>
      </w:pPr>
      <w:r>
        <w:rPr>
          <w:rFonts w:cstheme="minorHAnsi"/>
        </w:rPr>
        <w:t>Vanuit d</w:t>
      </w:r>
      <w:r w:rsidR="00795C89" w:rsidRPr="001D6F48">
        <w:rPr>
          <w:rFonts w:cstheme="minorHAnsi"/>
        </w:rPr>
        <w:t xml:space="preserve">e </w:t>
      </w:r>
      <w:r w:rsidR="001D6F48" w:rsidRPr="001D6F48">
        <w:rPr>
          <w:rFonts w:cstheme="minorHAnsi"/>
        </w:rPr>
        <w:t xml:space="preserve">input en feedback </w:t>
      </w:r>
      <w:r w:rsidR="00EA4E62">
        <w:rPr>
          <w:rFonts w:cstheme="minorHAnsi"/>
        </w:rPr>
        <w:t xml:space="preserve">die wij ontvangen hebben </w:t>
      </w:r>
      <w:r>
        <w:rPr>
          <w:rFonts w:cstheme="minorHAnsi"/>
        </w:rPr>
        <w:t>tijdens</w:t>
      </w:r>
      <w:r w:rsidR="001D6F48" w:rsidRPr="001D6F48">
        <w:rPr>
          <w:rFonts w:cstheme="minorHAnsi"/>
        </w:rPr>
        <w:t xml:space="preserve"> de diverse </w:t>
      </w:r>
      <w:r w:rsidR="00795C89" w:rsidRPr="001D6F48">
        <w:rPr>
          <w:rFonts w:cstheme="minorHAnsi"/>
        </w:rPr>
        <w:t>team</w:t>
      </w:r>
      <w:r w:rsidR="001D6F48" w:rsidRPr="001D6F48">
        <w:rPr>
          <w:rFonts w:cstheme="minorHAnsi"/>
        </w:rPr>
        <w:t xml:space="preserve">gesprekken, de </w:t>
      </w:r>
      <w:r w:rsidR="00795C89" w:rsidRPr="001D6F48">
        <w:rPr>
          <w:rFonts w:cstheme="minorHAnsi"/>
        </w:rPr>
        <w:t xml:space="preserve">inspiratieavond </w:t>
      </w:r>
      <w:r w:rsidR="001D6F48" w:rsidRPr="001D6F48">
        <w:rPr>
          <w:rFonts w:cstheme="minorHAnsi"/>
        </w:rPr>
        <w:t>met stakeholders</w:t>
      </w:r>
      <w:r w:rsidR="00323B75">
        <w:rPr>
          <w:rFonts w:cstheme="minorHAnsi"/>
        </w:rPr>
        <w:t xml:space="preserve"> en</w:t>
      </w:r>
      <w:r w:rsidR="001D6F48" w:rsidRPr="001D6F48">
        <w:rPr>
          <w:rFonts w:cstheme="minorHAnsi"/>
        </w:rPr>
        <w:t xml:space="preserve"> de </w:t>
      </w:r>
      <w:r w:rsidR="00795C89" w:rsidRPr="001D6F48">
        <w:rPr>
          <w:rFonts w:cstheme="minorHAnsi"/>
        </w:rPr>
        <w:t xml:space="preserve">Surplusdag </w:t>
      </w:r>
      <w:r w:rsidR="001D6F48" w:rsidRPr="001D6F48">
        <w:rPr>
          <w:rFonts w:cstheme="minorHAnsi"/>
        </w:rPr>
        <w:t>met medewerkers</w:t>
      </w:r>
      <w:r w:rsidR="00EA4E62">
        <w:rPr>
          <w:rFonts w:cstheme="minorHAnsi"/>
        </w:rPr>
        <w:t>,</w:t>
      </w:r>
      <w:r w:rsidR="001D6F48" w:rsidRPr="001D6F48">
        <w:rPr>
          <w:rFonts w:cstheme="minorHAnsi"/>
        </w:rPr>
        <w:t xml:space="preserve"> z</w:t>
      </w:r>
      <w:r w:rsidR="00795C89" w:rsidRPr="001D6F48">
        <w:rPr>
          <w:rFonts w:cstheme="minorHAnsi"/>
        </w:rPr>
        <w:t xml:space="preserve">ijn </w:t>
      </w:r>
      <w:r w:rsidR="001D6F48" w:rsidRPr="001D6F48">
        <w:rPr>
          <w:rFonts w:cstheme="minorHAnsi"/>
        </w:rPr>
        <w:t xml:space="preserve">duidelijk </w:t>
      </w:r>
      <w:r w:rsidR="00795C89" w:rsidRPr="001D6F48">
        <w:rPr>
          <w:rFonts w:cstheme="minorHAnsi"/>
        </w:rPr>
        <w:t>drie hoofdthema's naar voren gekomen</w:t>
      </w:r>
      <w:r>
        <w:rPr>
          <w:rFonts w:cstheme="minorHAnsi"/>
        </w:rPr>
        <w:t xml:space="preserve">: </w:t>
      </w:r>
    </w:p>
    <w:p w14:paraId="134F0235" w14:textId="77777777" w:rsidR="00980C20" w:rsidRDefault="00980C20" w:rsidP="00B467DF">
      <w:pPr>
        <w:pStyle w:val="Geenafstand"/>
        <w:jc w:val="both"/>
        <w:rPr>
          <w:rFonts w:cstheme="minorHAnsi"/>
        </w:rPr>
      </w:pPr>
    </w:p>
    <w:p w14:paraId="1746DF18" w14:textId="53421A8A" w:rsidR="00980C20" w:rsidRDefault="00E87E49" w:rsidP="00B467DF">
      <w:pPr>
        <w:pStyle w:val="Geenafstand"/>
        <w:jc w:val="both"/>
        <w:rPr>
          <w:rStyle w:val="normaltextrun1"/>
          <w:color w:val="175FAB"/>
        </w:rPr>
      </w:pPr>
      <w:r w:rsidRPr="00E87E49">
        <w:rPr>
          <w:rStyle w:val="normaltextrun1"/>
          <w:color w:val="175FAB"/>
        </w:rPr>
        <w:t>Kindgericht onderwijs</w:t>
      </w:r>
      <w:r w:rsidR="00980C20">
        <w:rPr>
          <w:rStyle w:val="normaltextrun1"/>
          <w:color w:val="175FAB"/>
        </w:rPr>
        <w:t xml:space="preserve">: </w:t>
      </w:r>
      <w:r w:rsidR="00980C20">
        <w:rPr>
          <w:rStyle w:val="normaltextrun1"/>
          <w:color w:val="175FAB"/>
        </w:rPr>
        <w:tab/>
      </w:r>
      <w:r w:rsidR="00980C20">
        <w:rPr>
          <w:rStyle w:val="normaltextrun1"/>
          <w:color w:val="175FAB"/>
        </w:rPr>
        <w:tab/>
      </w:r>
      <w:r w:rsidR="00EA4E62">
        <w:rPr>
          <w:rStyle w:val="normaltextrun1"/>
          <w:color w:val="175FAB"/>
        </w:rPr>
        <w:tab/>
      </w:r>
      <w:r w:rsidR="00980C20" w:rsidRPr="008B53E1">
        <w:rPr>
          <w:rStyle w:val="normaltextrun1"/>
          <w:i/>
          <w:iCs/>
          <w:color w:val="175FAB"/>
        </w:rPr>
        <w:t>Alle kansen voor ieder kind</w:t>
      </w:r>
    </w:p>
    <w:p w14:paraId="0D3C68FC" w14:textId="2A010A28" w:rsidR="00980C20" w:rsidRDefault="00E87E49" w:rsidP="00B467DF">
      <w:pPr>
        <w:pStyle w:val="Geenafstand"/>
        <w:jc w:val="both"/>
        <w:rPr>
          <w:rStyle w:val="normaltextrun1"/>
          <w:color w:val="175FAB"/>
        </w:rPr>
      </w:pPr>
      <w:r w:rsidRPr="00E87E49">
        <w:rPr>
          <w:rStyle w:val="normaltextrun1"/>
          <w:color w:val="175FAB"/>
        </w:rPr>
        <w:t>Ontwikkeling</w:t>
      </w:r>
      <w:r w:rsidR="00980C20">
        <w:rPr>
          <w:rStyle w:val="normaltextrun1"/>
          <w:color w:val="175FAB"/>
        </w:rPr>
        <w:t xml:space="preserve"> medewerkers: </w:t>
      </w:r>
      <w:r w:rsidR="00980C20">
        <w:rPr>
          <w:rStyle w:val="normaltextrun1"/>
          <w:color w:val="175FAB"/>
        </w:rPr>
        <w:tab/>
      </w:r>
      <w:r w:rsidR="00EA4E62">
        <w:rPr>
          <w:rStyle w:val="normaltextrun1"/>
          <w:color w:val="175FAB"/>
        </w:rPr>
        <w:tab/>
      </w:r>
      <w:r w:rsidR="00980C20" w:rsidRPr="008B53E1">
        <w:rPr>
          <w:rStyle w:val="normaltextrun1"/>
          <w:i/>
          <w:iCs/>
          <w:color w:val="175FAB"/>
        </w:rPr>
        <w:t>Alle kansen voor ontwikkeling</w:t>
      </w:r>
    </w:p>
    <w:p w14:paraId="157FCF6E" w14:textId="04EF7B33" w:rsidR="00980C20" w:rsidRPr="00980C20" w:rsidRDefault="00E87E49" w:rsidP="00B467DF">
      <w:pPr>
        <w:pStyle w:val="Geenafstand"/>
        <w:jc w:val="both"/>
        <w:rPr>
          <w:rStyle w:val="normaltextrun1"/>
          <w:color w:val="175FAB"/>
        </w:rPr>
      </w:pPr>
      <w:r w:rsidRPr="00E87E49">
        <w:rPr>
          <w:rStyle w:val="normaltextrun1"/>
          <w:color w:val="175FAB"/>
        </w:rPr>
        <w:t>Samenwerken</w:t>
      </w:r>
      <w:r w:rsidR="00980C20">
        <w:rPr>
          <w:rStyle w:val="normaltextrun1"/>
          <w:color w:val="175FAB"/>
        </w:rPr>
        <w:t>:</w:t>
      </w:r>
      <w:r w:rsidR="00980C20">
        <w:rPr>
          <w:rStyle w:val="normaltextrun1"/>
          <w:color w:val="175FAB"/>
        </w:rPr>
        <w:tab/>
      </w:r>
      <w:r w:rsidR="00980C20">
        <w:rPr>
          <w:rStyle w:val="normaltextrun1"/>
          <w:color w:val="175FAB"/>
        </w:rPr>
        <w:tab/>
      </w:r>
      <w:r w:rsidR="00980C20">
        <w:rPr>
          <w:rStyle w:val="normaltextrun1"/>
          <w:color w:val="175FAB"/>
        </w:rPr>
        <w:tab/>
      </w:r>
      <w:r w:rsidR="00EA4E62">
        <w:rPr>
          <w:rStyle w:val="normaltextrun1"/>
          <w:color w:val="175FAB"/>
        </w:rPr>
        <w:tab/>
      </w:r>
      <w:r w:rsidR="00980C20" w:rsidRPr="008B53E1">
        <w:rPr>
          <w:rStyle w:val="normaltextrun1"/>
          <w:i/>
          <w:iCs/>
          <w:color w:val="175FAB"/>
        </w:rPr>
        <w:t>Alle kansen van de wereld</w:t>
      </w:r>
    </w:p>
    <w:p w14:paraId="77D8749D" w14:textId="77777777" w:rsidR="00980C20" w:rsidRDefault="00980C20" w:rsidP="00B467DF">
      <w:pPr>
        <w:pStyle w:val="Geenafstand"/>
        <w:jc w:val="both"/>
        <w:rPr>
          <w:rFonts w:cstheme="minorHAnsi"/>
        </w:rPr>
      </w:pPr>
    </w:p>
    <w:p w14:paraId="0704A9D5" w14:textId="2374CE59" w:rsidR="00E87E49" w:rsidRDefault="00E87E49" w:rsidP="00FB1D04">
      <w:pPr>
        <w:pStyle w:val="Geenafstand"/>
        <w:jc w:val="both"/>
        <w:rPr>
          <w:rFonts w:eastAsia="Calibri" w:cstheme="minorHAnsi"/>
          <w:iCs/>
        </w:rPr>
      </w:pPr>
      <w:r>
        <w:rPr>
          <w:rFonts w:cstheme="minorHAnsi"/>
        </w:rPr>
        <w:t>Dit zijn de thema’s waar</w:t>
      </w:r>
      <w:r w:rsidR="001D6F48" w:rsidRPr="001D6F48">
        <w:rPr>
          <w:rFonts w:cstheme="minorHAnsi"/>
        </w:rPr>
        <w:t xml:space="preserve"> wij ons </w:t>
      </w:r>
      <w:r w:rsidR="001D6F48">
        <w:rPr>
          <w:rFonts w:cstheme="minorHAnsi"/>
        </w:rPr>
        <w:t xml:space="preserve">als scholengroep </w:t>
      </w:r>
      <w:r w:rsidR="001D6F48" w:rsidRPr="001D6F48">
        <w:rPr>
          <w:rFonts w:cstheme="minorHAnsi"/>
        </w:rPr>
        <w:t>de komende periode op richten</w:t>
      </w:r>
      <w:r>
        <w:rPr>
          <w:rFonts w:cstheme="minorHAnsi"/>
        </w:rPr>
        <w:t>.</w:t>
      </w:r>
      <w:r w:rsidR="00795C89" w:rsidRPr="001D6F48">
        <w:rPr>
          <w:rStyle w:val="normaltextrun1"/>
          <w:b/>
          <w:bCs/>
          <w:color w:val="175FAB"/>
        </w:rPr>
        <w:t xml:space="preserve"> </w:t>
      </w:r>
      <w:r w:rsidR="00493296" w:rsidRPr="00074C7C">
        <w:rPr>
          <w:rFonts w:eastAsia="Calibri" w:cstheme="minorHAnsi"/>
          <w:iCs/>
        </w:rPr>
        <w:t>B</w:t>
      </w:r>
      <w:r w:rsidR="00795C89" w:rsidRPr="00074C7C">
        <w:rPr>
          <w:rFonts w:eastAsia="Calibri" w:cstheme="minorHAnsi"/>
          <w:iCs/>
        </w:rPr>
        <w:t>innen deze thema</w:t>
      </w:r>
      <w:r w:rsidR="001D6F48" w:rsidRPr="00074C7C">
        <w:rPr>
          <w:rFonts w:eastAsia="Calibri" w:cstheme="minorHAnsi"/>
          <w:iCs/>
        </w:rPr>
        <w:t>’</w:t>
      </w:r>
      <w:r w:rsidR="00795C89" w:rsidRPr="00074C7C">
        <w:rPr>
          <w:rFonts w:eastAsia="Calibri" w:cstheme="minorHAnsi"/>
          <w:iCs/>
        </w:rPr>
        <w:t xml:space="preserve">s </w:t>
      </w:r>
      <w:r w:rsidR="001D6F48" w:rsidRPr="00074C7C">
        <w:rPr>
          <w:rFonts w:eastAsia="Calibri" w:cstheme="minorHAnsi"/>
          <w:iCs/>
        </w:rPr>
        <w:t xml:space="preserve">is uiteraard sprake van overlap en kruisbestuiving. We hebben geprobeerd zoveel als mogelijk te bundelen, te beschrijven en te vertalen naar ambities en concrete opdrachten. Binnen deze thema’s werken wij ook aan de wettelijke </w:t>
      </w:r>
      <w:r w:rsidR="00795C89" w:rsidRPr="00074C7C">
        <w:rPr>
          <w:rFonts w:eastAsia="Calibri" w:cstheme="minorHAnsi"/>
          <w:iCs/>
        </w:rPr>
        <w:t>vereiste</w:t>
      </w:r>
      <w:r w:rsidR="001D6F48" w:rsidRPr="00074C7C">
        <w:rPr>
          <w:rFonts w:eastAsia="Calibri" w:cstheme="minorHAnsi"/>
          <w:iCs/>
        </w:rPr>
        <w:t xml:space="preserve">n en </w:t>
      </w:r>
      <w:r w:rsidR="001D6F48" w:rsidRPr="00AE611A">
        <w:rPr>
          <w:rFonts w:eastAsia="Calibri" w:cstheme="minorHAnsi"/>
          <w:i/>
        </w:rPr>
        <w:t>deugdelijkheidseisen</w:t>
      </w:r>
      <w:r w:rsidR="001D6F48" w:rsidRPr="00074C7C">
        <w:rPr>
          <w:rFonts w:eastAsia="Calibri" w:cstheme="minorHAnsi"/>
          <w:iCs/>
        </w:rPr>
        <w:t xml:space="preserve"> die de onderwijsinspectie aan ons stelt</w:t>
      </w:r>
      <w:r>
        <w:rPr>
          <w:rFonts w:eastAsia="Calibri" w:cstheme="minorHAnsi"/>
          <w:iCs/>
        </w:rPr>
        <w:t xml:space="preserve"> t</w:t>
      </w:r>
      <w:r w:rsidR="009D2B0D">
        <w:rPr>
          <w:rFonts w:eastAsia="Calibri" w:cstheme="minorHAnsi"/>
          <w:iCs/>
        </w:rPr>
        <w:t>en behoeve van</w:t>
      </w:r>
      <w:r>
        <w:rPr>
          <w:rFonts w:eastAsia="Calibri" w:cstheme="minorHAnsi"/>
          <w:iCs/>
        </w:rPr>
        <w:t xml:space="preserve"> het bieden van </w:t>
      </w:r>
      <w:r w:rsidRPr="00EA4E62">
        <w:rPr>
          <w:rFonts w:eastAsia="Calibri" w:cstheme="minorHAnsi"/>
          <w:i/>
        </w:rPr>
        <w:t>basiskwaliteit</w:t>
      </w:r>
      <w:r>
        <w:rPr>
          <w:rFonts w:eastAsia="Calibri" w:cstheme="minorHAnsi"/>
          <w:iCs/>
        </w:rPr>
        <w:t>.</w:t>
      </w:r>
    </w:p>
    <w:p w14:paraId="1C4216F3" w14:textId="1D2C2FB2" w:rsidR="00132D44" w:rsidRDefault="00323B75" w:rsidP="00FB1D04">
      <w:pPr>
        <w:pStyle w:val="Geenafstand"/>
        <w:jc w:val="both"/>
        <w:rPr>
          <w:rFonts w:eastAsia="Calibri" w:cstheme="minorHAnsi"/>
          <w:iCs/>
        </w:rPr>
      </w:pPr>
      <w:r>
        <w:rPr>
          <w:rFonts w:eastAsia="Calibri" w:cstheme="minorHAnsi"/>
          <w:iCs/>
        </w:rPr>
        <w:t>Het</w:t>
      </w:r>
      <w:r w:rsidR="00B87370" w:rsidRPr="00074C7C">
        <w:rPr>
          <w:rFonts w:eastAsia="Calibri" w:cstheme="minorHAnsi"/>
          <w:iCs/>
        </w:rPr>
        <w:t xml:space="preserve"> versterken en beh</w:t>
      </w:r>
      <w:r w:rsidR="004C541B" w:rsidRPr="00074C7C">
        <w:rPr>
          <w:rFonts w:eastAsia="Calibri" w:cstheme="minorHAnsi"/>
          <w:iCs/>
        </w:rPr>
        <w:t>o</w:t>
      </w:r>
      <w:r w:rsidR="00B87370" w:rsidRPr="00074C7C">
        <w:rPr>
          <w:rFonts w:eastAsia="Calibri" w:cstheme="minorHAnsi"/>
          <w:iCs/>
        </w:rPr>
        <w:t>uden van onze basiskwaliteit</w:t>
      </w:r>
      <w:r w:rsidR="001D6F48" w:rsidRPr="00074C7C">
        <w:rPr>
          <w:rFonts w:eastAsia="Calibri" w:cstheme="minorHAnsi"/>
          <w:iCs/>
        </w:rPr>
        <w:t xml:space="preserve"> </w:t>
      </w:r>
      <w:r>
        <w:rPr>
          <w:rFonts w:eastAsia="Calibri" w:cstheme="minorHAnsi"/>
          <w:iCs/>
        </w:rPr>
        <w:t xml:space="preserve">heeft </w:t>
      </w:r>
      <w:r w:rsidR="001D6F48" w:rsidRPr="00074C7C">
        <w:rPr>
          <w:rFonts w:eastAsia="Calibri" w:cstheme="minorHAnsi"/>
          <w:iCs/>
        </w:rPr>
        <w:t>te</w:t>
      </w:r>
      <w:r w:rsidR="00310F38">
        <w:rPr>
          <w:rFonts w:eastAsia="Calibri" w:cstheme="minorHAnsi"/>
          <w:iCs/>
        </w:rPr>
        <w:t>n</w:t>
      </w:r>
      <w:r w:rsidR="001D6F48" w:rsidRPr="00074C7C">
        <w:rPr>
          <w:rFonts w:eastAsia="Calibri" w:cstheme="minorHAnsi"/>
          <w:iCs/>
        </w:rPr>
        <w:t xml:space="preserve"> alle</w:t>
      </w:r>
      <w:r w:rsidR="00762D0D">
        <w:rPr>
          <w:rFonts w:eastAsia="Calibri" w:cstheme="minorHAnsi"/>
          <w:iCs/>
        </w:rPr>
        <w:t>n</w:t>
      </w:r>
      <w:r w:rsidR="001D6F48" w:rsidRPr="00074C7C">
        <w:rPr>
          <w:rFonts w:eastAsia="Calibri" w:cstheme="minorHAnsi"/>
          <w:iCs/>
        </w:rPr>
        <w:t xml:space="preserve"> tijde</w:t>
      </w:r>
      <w:r w:rsidR="00B87370" w:rsidRPr="00074C7C">
        <w:rPr>
          <w:rFonts w:eastAsia="Calibri" w:cstheme="minorHAnsi"/>
          <w:iCs/>
        </w:rPr>
        <w:t xml:space="preserve"> </w:t>
      </w:r>
      <w:r w:rsidR="00E87E49">
        <w:rPr>
          <w:rFonts w:eastAsia="Calibri" w:cstheme="minorHAnsi"/>
          <w:iCs/>
        </w:rPr>
        <w:t xml:space="preserve">onze </w:t>
      </w:r>
      <w:r w:rsidR="00B87370" w:rsidRPr="00074C7C">
        <w:rPr>
          <w:rFonts w:eastAsia="Calibri" w:cstheme="minorHAnsi"/>
          <w:iCs/>
        </w:rPr>
        <w:t>prioriteit</w:t>
      </w:r>
      <w:r>
        <w:rPr>
          <w:rFonts w:eastAsia="Calibri" w:cstheme="minorHAnsi"/>
          <w:iCs/>
        </w:rPr>
        <w:t xml:space="preserve">. Omdat </w:t>
      </w:r>
      <w:r w:rsidR="00B87370" w:rsidRPr="00074C7C">
        <w:rPr>
          <w:rFonts w:eastAsia="Calibri" w:cstheme="minorHAnsi"/>
          <w:iCs/>
        </w:rPr>
        <w:t>vernieuwingen en ontwikkelingen</w:t>
      </w:r>
      <w:r w:rsidR="001D6F48" w:rsidRPr="00074C7C">
        <w:rPr>
          <w:rFonts w:eastAsia="Calibri" w:cstheme="minorHAnsi"/>
          <w:iCs/>
        </w:rPr>
        <w:t xml:space="preserve"> altijd ten doel </w:t>
      </w:r>
      <w:r>
        <w:rPr>
          <w:rFonts w:eastAsia="Calibri" w:cstheme="minorHAnsi"/>
          <w:iCs/>
        </w:rPr>
        <w:t xml:space="preserve">hebben </w:t>
      </w:r>
      <w:r w:rsidR="001D6F48" w:rsidRPr="00074C7C">
        <w:rPr>
          <w:rFonts w:eastAsia="Calibri" w:cstheme="minorHAnsi"/>
          <w:iCs/>
        </w:rPr>
        <w:t xml:space="preserve">om deze </w:t>
      </w:r>
      <w:r>
        <w:rPr>
          <w:rFonts w:eastAsia="Calibri" w:cstheme="minorHAnsi"/>
          <w:iCs/>
        </w:rPr>
        <w:t>basis</w:t>
      </w:r>
      <w:r w:rsidR="001D6F48" w:rsidRPr="00074C7C">
        <w:rPr>
          <w:rFonts w:eastAsia="Calibri" w:cstheme="minorHAnsi"/>
          <w:iCs/>
        </w:rPr>
        <w:t>kwaliteit te borgen en</w:t>
      </w:r>
      <w:r w:rsidR="00DA6B2D">
        <w:rPr>
          <w:rFonts w:eastAsia="Calibri" w:cstheme="minorHAnsi"/>
          <w:iCs/>
        </w:rPr>
        <w:t xml:space="preserve"> te</w:t>
      </w:r>
      <w:r w:rsidR="001D6F48" w:rsidRPr="00074C7C">
        <w:rPr>
          <w:rFonts w:eastAsia="Calibri" w:cstheme="minorHAnsi"/>
          <w:iCs/>
        </w:rPr>
        <w:t xml:space="preserve"> versterken</w:t>
      </w:r>
      <w:r w:rsidR="00B87370" w:rsidRPr="00074C7C">
        <w:rPr>
          <w:rFonts w:eastAsia="Calibri" w:cstheme="minorHAnsi"/>
          <w:iCs/>
        </w:rPr>
        <w:t xml:space="preserve">, </w:t>
      </w:r>
      <w:r w:rsidR="005942ED">
        <w:rPr>
          <w:rFonts w:eastAsia="Calibri" w:cstheme="minorHAnsi"/>
          <w:iCs/>
        </w:rPr>
        <w:t xml:space="preserve">beschrijven wij dat in het eerste thema: </w:t>
      </w:r>
    </w:p>
    <w:p w14:paraId="2CC0B225" w14:textId="77777777" w:rsidR="00132D44" w:rsidRDefault="00132D44" w:rsidP="00FB1D04">
      <w:pPr>
        <w:pStyle w:val="Geenafstand"/>
        <w:jc w:val="both"/>
        <w:rPr>
          <w:rFonts w:eastAsia="Calibri" w:cstheme="minorHAnsi"/>
          <w:iCs/>
        </w:rPr>
      </w:pPr>
    </w:p>
    <w:p w14:paraId="54F75E7F" w14:textId="0074A755" w:rsidR="00FB1D04" w:rsidRPr="00E65B33" w:rsidRDefault="005942ED" w:rsidP="00FB1D04">
      <w:pPr>
        <w:pStyle w:val="Geenafstand"/>
        <w:jc w:val="both"/>
        <w:rPr>
          <w:rFonts w:eastAsia="Calibri" w:cstheme="minorHAnsi"/>
          <w:iCs/>
        </w:rPr>
      </w:pPr>
      <w:r w:rsidRPr="00E65B33">
        <w:rPr>
          <w:rStyle w:val="normaltextrun1"/>
          <w:color w:val="175FAB"/>
        </w:rPr>
        <w:t>De basis op orde</w:t>
      </w:r>
      <w:r w:rsidR="00132D44" w:rsidRPr="00E65B33">
        <w:rPr>
          <w:rFonts w:eastAsia="Calibri" w:cstheme="minorHAnsi"/>
          <w:iCs/>
        </w:rPr>
        <w:t>:</w:t>
      </w:r>
      <w:r w:rsidR="00132D44" w:rsidRPr="00E65B33">
        <w:rPr>
          <w:rFonts w:eastAsia="Calibri" w:cstheme="minorHAnsi"/>
          <w:iCs/>
        </w:rPr>
        <w:tab/>
      </w:r>
      <w:r w:rsidR="00132D44" w:rsidRPr="00E65B33">
        <w:rPr>
          <w:rFonts w:eastAsia="Calibri" w:cstheme="minorHAnsi"/>
          <w:iCs/>
        </w:rPr>
        <w:tab/>
      </w:r>
      <w:r w:rsidR="00EA4E62" w:rsidRPr="00E65B33">
        <w:rPr>
          <w:rFonts w:eastAsia="Calibri" w:cstheme="minorHAnsi"/>
          <w:iCs/>
        </w:rPr>
        <w:tab/>
      </w:r>
      <w:r w:rsidR="007E34BB" w:rsidRPr="00E65B33">
        <w:rPr>
          <w:rStyle w:val="normaltextrun1"/>
          <w:i/>
          <w:color w:val="175FAB"/>
        </w:rPr>
        <w:t>Alle kansen vanuit een</w:t>
      </w:r>
      <w:r w:rsidR="007E34BB" w:rsidRPr="00E65B33">
        <w:rPr>
          <w:rFonts w:eastAsia="Calibri" w:cstheme="minorHAnsi"/>
          <w:iCs/>
        </w:rPr>
        <w:t xml:space="preserve"> </w:t>
      </w:r>
      <w:r w:rsidR="007E34BB" w:rsidRPr="00E65B33">
        <w:rPr>
          <w:rStyle w:val="normaltextrun1"/>
          <w:i/>
          <w:iCs/>
          <w:color w:val="175FAB"/>
        </w:rPr>
        <w:t>stevige basis</w:t>
      </w:r>
    </w:p>
    <w:p w14:paraId="179023A4" w14:textId="0FB41330" w:rsidR="005942ED" w:rsidRPr="00E65B33" w:rsidRDefault="005942ED" w:rsidP="00FB1D04">
      <w:pPr>
        <w:pStyle w:val="Geenafstand"/>
        <w:jc w:val="both"/>
        <w:rPr>
          <w:rFonts w:eastAsia="Calibri" w:cstheme="minorHAnsi"/>
          <w:iCs/>
        </w:rPr>
      </w:pPr>
    </w:p>
    <w:p w14:paraId="0A50CC4B" w14:textId="22D86AF2" w:rsidR="005942ED" w:rsidRDefault="005942ED" w:rsidP="00FB1D04">
      <w:pPr>
        <w:pStyle w:val="Geenafstand"/>
        <w:jc w:val="both"/>
        <w:rPr>
          <w:rFonts w:eastAsia="Calibri" w:cstheme="minorHAnsi"/>
          <w:iCs/>
        </w:rPr>
      </w:pPr>
      <w:r w:rsidRPr="00E65B33">
        <w:rPr>
          <w:rFonts w:eastAsia="Calibri" w:cstheme="minorHAnsi"/>
          <w:iCs/>
        </w:rPr>
        <w:t xml:space="preserve">Vervolgens </w:t>
      </w:r>
      <w:r w:rsidR="00E87E49" w:rsidRPr="00E65B33">
        <w:rPr>
          <w:rFonts w:eastAsia="Calibri" w:cstheme="minorHAnsi"/>
          <w:iCs/>
        </w:rPr>
        <w:t>worden</w:t>
      </w:r>
      <w:r w:rsidRPr="00E65B33">
        <w:rPr>
          <w:rFonts w:eastAsia="Calibri" w:cstheme="minorHAnsi"/>
          <w:iCs/>
        </w:rPr>
        <w:t xml:space="preserve"> de thema’s kindgericht onderwijs, ontwikkeling en samenwerking uit</w:t>
      </w:r>
      <w:r w:rsidR="00E87E49" w:rsidRPr="00E65B33">
        <w:rPr>
          <w:rFonts w:eastAsia="Calibri" w:cstheme="minorHAnsi"/>
          <w:iCs/>
        </w:rPr>
        <w:t xml:space="preserve">gewerkt </w:t>
      </w:r>
      <w:r w:rsidRPr="00E65B33">
        <w:rPr>
          <w:rFonts w:eastAsia="Calibri" w:cstheme="minorHAnsi"/>
          <w:iCs/>
        </w:rPr>
        <w:t xml:space="preserve">om te eindigen met de beoogde </w:t>
      </w:r>
      <w:r w:rsidRPr="00E65B33">
        <w:rPr>
          <w:rStyle w:val="normaltextrun1"/>
        </w:rPr>
        <w:t xml:space="preserve">ondersteuning </w:t>
      </w:r>
      <w:r w:rsidR="005E0C86" w:rsidRPr="00E65B33">
        <w:rPr>
          <w:rStyle w:val="normaltextrun1"/>
        </w:rPr>
        <w:t xml:space="preserve">en aansturing </w:t>
      </w:r>
      <w:r w:rsidRPr="00E65B33">
        <w:rPr>
          <w:rStyle w:val="normaltextrun1"/>
        </w:rPr>
        <w:t>vanuit het</w:t>
      </w:r>
      <w:r w:rsidRPr="005E0C86">
        <w:rPr>
          <w:rStyle w:val="normaltextrun1"/>
        </w:rPr>
        <w:t xml:space="preserve"> stafbureau</w:t>
      </w:r>
      <w:r w:rsidR="00112232" w:rsidRPr="005E0C86">
        <w:rPr>
          <w:rStyle w:val="normaltextrun1"/>
        </w:rPr>
        <w:t xml:space="preserve"> </w:t>
      </w:r>
      <w:r w:rsidR="005E0C86" w:rsidRPr="005E0C86">
        <w:rPr>
          <w:rStyle w:val="normaltextrun1"/>
        </w:rPr>
        <w:t>in het vijfde thema</w:t>
      </w:r>
      <w:r w:rsidR="005E0C86">
        <w:rPr>
          <w:rStyle w:val="normaltextrun1"/>
          <w:color w:val="175FAB"/>
        </w:rPr>
        <w:t xml:space="preserve">: </w:t>
      </w:r>
      <w:r w:rsidR="00112232" w:rsidRPr="008B53E1">
        <w:rPr>
          <w:rStyle w:val="normaltextrun1"/>
          <w:i/>
          <w:iCs/>
          <w:color w:val="175FAB"/>
        </w:rPr>
        <w:t>Samen in de wereld</w:t>
      </w:r>
      <w:r w:rsidR="005E0C86">
        <w:rPr>
          <w:rFonts w:eastAsia="Calibri" w:cstheme="minorHAnsi"/>
          <w:iCs/>
        </w:rPr>
        <w:t>. B</w:t>
      </w:r>
      <w:r w:rsidRPr="00112232">
        <w:rPr>
          <w:rFonts w:eastAsia="Calibri" w:cstheme="minorHAnsi"/>
          <w:iCs/>
        </w:rPr>
        <w:t xml:space="preserve">ij </w:t>
      </w:r>
      <w:r>
        <w:rPr>
          <w:rFonts w:eastAsia="Calibri" w:cstheme="minorHAnsi"/>
          <w:iCs/>
        </w:rPr>
        <w:t>het realiseren van de ambities en opdrachten op school- en stichtingsniveau</w:t>
      </w:r>
      <w:r w:rsidR="005E0C86">
        <w:rPr>
          <w:rFonts w:eastAsia="Calibri" w:cstheme="minorHAnsi"/>
          <w:iCs/>
        </w:rPr>
        <w:t xml:space="preserve"> is deze ondersteuning en aansturing </w:t>
      </w:r>
      <w:r w:rsidR="003B2E97">
        <w:rPr>
          <w:rFonts w:eastAsia="Calibri" w:cstheme="minorHAnsi"/>
          <w:iCs/>
        </w:rPr>
        <w:t xml:space="preserve">vanuit het stafbureau namelijk </w:t>
      </w:r>
      <w:r w:rsidR="005E0C86">
        <w:rPr>
          <w:rFonts w:eastAsia="Calibri" w:cstheme="minorHAnsi"/>
          <w:iCs/>
        </w:rPr>
        <w:t>van groot belang</w:t>
      </w:r>
      <w:r>
        <w:rPr>
          <w:rFonts w:eastAsia="Calibri" w:cstheme="minorHAnsi"/>
          <w:iCs/>
        </w:rPr>
        <w:t xml:space="preserve">. </w:t>
      </w:r>
    </w:p>
    <w:p w14:paraId="24166BA0" w14:textId="77777777" w:rsidR="005942ED" w:rsidRDefault="005942ED" w:rsidP="005942ED">
      <w:pPr>
        <w:pStyle w:val="Geenafstand"/>
      </w:pPr>
      <w:r>
        <w:br w:type="page"/>
      </w:r>
    </w:p>
    <w:p w14:paraId="0B655E04" w14:textId="6537078E" w:rsidR="0016746E" w:rsidRPr="00EB3699" w:rsidRDefault="0016746E" w:rsidP="00EB3699">
      <w:pPr>
        <w:pStyle w:val="Kop2"/>
        <w:rPr>
          <w:rStyle w:val="normaltextrun1"/>
        </w:rPr>
      </w:pPr>
      <w:bookmarkStart w:id="10" w:name="_Toc31268338"/>
      <w:r w:rsidRPr="00EB3699">
        <w:rPr>
          <w:rStyle w:val="normaltextrun1"/>
        </w:rPr>
        <w:lastRenderedPageBreak/>
        <w:t>Thema 1:</w:t>
      </w:r>
      <w:r w:rsidR="00CF6EDC" w:rsidRPr="00EB3699">
        <w:rPr>
          <w:rStyle w:val="normaltextrun1"/>
        </w:rPr>
        <w:t xml:space="preserve"> </w:t>
      </w:r>
      <w:r w:rsidR="007E34BB" w:rsidRPr="00EB3699">
        <w:rPr>
          <w:rStyle w:val="normaltextrun1"/>
        </w:rPr>
        <w:t>Alle kansen vanuit een</w:t>
      </w:r>
      <w:r w:rsidR="007E34BB" w:rsidRPr="00EB3699">
        <w:t xml:space="preserve"> </w:t>
      </w:r>
      <w:r w:rsidR="007E34BB" w:rsidRPr="00EB3699">
        <w:rPr>
          <w:rStyle w:val="normaltextrun1"/>
        </w:rPr>
        <w:t>stevige basis</w:t>
      </w:r>
      <w:bookmarkEnd w:id="10"/>
    </w:p>
    <w:p w14:paraId="0EF02B49" w14:textId="65FA1985" w:rsidR="001D6F48" w:rsidRDefault="001D6F48" w:rsidP="0086119A">
      <w:pPr>
        <w:pStyle w:val="Geenafstand"/>
        <w:rPr>
          <w:rStyle w:val="normaltextrun1"/>
          <w:rFonts w:cstheme="minorHAnsi"/>
          <w:b/>
          <w:bCs/>
          <w:color w:val="175FAB"/>
        </w:rPr>
      </w:pPr>
    </w:p>
    <w:p w14:paraId="6D26660E" w14:textId="77777777" w:rsidR="001D6F48" w:rsidRDefault="001D6F48" w:rsidP="0086119A">
      <w:pPr>
        <w:pStyle w:val="Geenafstand"/>
        <w:rPr>
          <w:i/>
          <w:iCs/>
        </w:rPr>
      </w:pPr>
      <w:r w:rsidRPr="00CF6EDC">
        <w:rPr>
          <w:i/>
          <w:iCs/>
        </w:rPr>
        <w:t xml:space="preserve">Surplusscholen hebben hun basis op orde! </w:t>
      </w:r>
    </w:p>
    <w:p w14:paraId="16D5A515" w14:textId="0E66E989" w:rsidR="001D6F48" w:rsidRDefault="001D6F48" w:rsidP="0086119A">
      <w:pPr>
        <w:pStyle w:val="Geenafstand"/>
        <w:rPr>
          <w:i/>
          <w:iCs/>
        </w:rPr>
      </w:pPr>
      <w:r w:rsidRPr="00CF6EDC">
        <w:rPr>
          <w:i/>
          <w:iCs/>
        </w:rPr>
        <w:t>Zij voldoen aan alle gestelde (wettelijke) normen en vereisten</w:t>
      </w:r>
    </w:p>
    <w:p w14:paraId="1D19EB69" w14:textId="0668EF4B" w:rsidR="005942ED" w:rsidRDefault="005942ED" w:rsidP="0086119A">
      <w:pPr>
        <w:pStyle w:val="Geenafstand"/>
        <w:rPr>
          <w:i/>
          <w:iCs/>
        </w:rPr>
      </w:pPr>
    </w:p>
    <w:p w14:paraId="5237830B" w14:textId="5E49F954" w:rsidR="005942ED" w:rsidRPr="00EB3699" w:rsidRDefault="005942ED" w:rsidP="00EB3699">
      <w:pPr>
        <w:pStyle w:val="Kop3"/>
        <w:rPr>
          <w:rStyle w:val="normaltextrun1"/>
          <w:color w:val="4472C4" w:themeColor="accent1"/>
        </w:rPr>
      </w:pPr>
      <w:bookmarkStart w:id="11" w:name="_Toc31268339"/>
      <w:r w:rsidRPr="00EB3699">
        <w:rPr>
          <w:rStyle w:val="normaltextrun1"/>
          <w:color w:val="4472C4" w:themeColor="accent1"/>
        </w:rPr>
        <w:t>Inleiding</w:t>
      </w:r>
      <w:bookmarkEnd w:id="11"/>
    </w:p>
    <w:p w14:paraId="2E535916" w14:textId="454C2A34" w:rsidR="005942ED" w:rsidRDefault="005942ED" w:rsidP="005942ED">
      <w:pPr>
        <w:pStyle w:val="Geenafstand"/>
        <w:jc w:val="both"/>
      </w:pPr>
      <w:r w:rsidRPr="005942ED">
        <w:t>De onderwijsinspectie is helder in haar wettelijke vereisten en deugdelijkheidseisen die zij stelt aan het basisonderwijs. In haar toezichtskader omschrijft zij hoe zij toeziet op de naleving van deze vereisten en</w:t>
      </w:r>
      <w:r>
        <w:t xml:space="preserve"> hoe scholen hier aan kunnen voldoen. Hieronder zijn de indicatoren weergegeven die gerelateerd zijn aan de directe onderwijspraktijk en schoolsituatie. Voor de leesbaarheid zijn de indicatoren </w:t>
      </w:r>
      <w:r w:rsidR="001B260B">
        <w:t>van</w:t>
      </w:r>
      <w:r>
        <w:t xml:space="preserve"> het domein </w:t>
      </w:r>
      <w:r w:rsidR="002774C6">
        <w:rPr>
          <w:i/>
          <w:iCs/>
        </w:rPr>
        <w:t>K</w:t>
      </w:r>
      <w:r w:rsidRPr="00E87E49">
        <w:rPr>
          <w:i/>
          <w:iCs/>
        </w:rPr>
        <w:t>waliteitszorg</w:t>
      </w:r>
      <w:r>
        <w:t xml:space="preserve"> opgenomen bij </w:t>
      </w:r>
      <w:r w:rsidR="00C50FB4">
        <w:t xml:space="preserve">het </w:t>
      </w:r>
      <w:r>
        <w:t xml:space="preserve">thema </w:t>
      </w:r>
      <w:r w:rsidR="00C50FB4" w:rsidRPr="00C50FB4">
        <w:rPr>
          <w:i/>
          <w:iCs/>
        </w:rPr>
        <w:t>Samen in de wereld</w:t>
      </w:r>
      <w:r>
        <w:t xml:space="preserve">. </w:t>
      </w:r>
      <w:r w:rsidRPr="005942ED">
        <w:t xml:space="preserve"> </w:t>
      </w:r>
    </w:p>
    <w:p w14:paraId="78F4026A" w14:textId="440D85B5" w:rsidR="005942ED" w:rsidRDefault="005942ED" w:rsidP="0086119A">
      <w:pPr>
        <w:pStyle w:val="Geenafstand"/>
      </w:pPr>
    </w:p>
    <w:p w14:paraId="246DE805" w14:textId="0C2A13E2" w:rsidR="003A3DE0" w:rsidRPr="00E65B33" w:rsidRDefault="003A3DE0" w:rsidP="003A3DE0">
      <w:pPr>
        <w:pStyle w:val="Geenafstand"/>
        <w:jc w:val="both"/>
        <w:rPr>
          <w:szCs w:val="21"/>
        </w:rPr>
      </w:pPr>
      <w:r w:rsidRPr="00E65B33">
        <w:rPr>
          <w:szCs w:val="21"/>
        </w:rPr>
        <w:t xml:space="preserve">Naast tweejaarlijkse </w:t>
      </w:r>
      <w:r w:rsidR="002F646E">
        <w:rPr>
          <w:szCs w:val="21"/>
        </w:rPr>
        <w:t>trend</w:t>
      </w:r>
      <w:r w:rsidRPr="00E65B33">
        <w:rPr>
          <w:szCs w:val="21"/>
        </w:rPr>
        <w:t>analyses voeren scholen zelfevaluatie</w:t>
      </w:r>
      <w:r w:rsidR="002774C6">
        <w:rPr>
          <w:szCs w:val="21"/>
        </w:rPr>
        <w:t>s</w:t>
      </w:r>
      <w:r w:rsidRPr="00E65B33">
        <w:rPr>
          <w:szCs w:val="21"/>
        </w:rPr>
        <w:t xml:space="preserve"> uit, waarmee zij gericht kijken naar de essentiële onderdelen van hun (onderwijs)kwaliteit en organisatie als geheel. Deze zelfevaluatie vindt </w:t>
      </w:r>
      <w:r w:rsidR="00645B95">
        <w:rPr>
          <w:szCs w:val="21"/>
        </w:rPr>
        <w:t xml:space="preserve">plaats </w:t>
      </w:r>
      <w:r w:rsidRPr="00E65B33">
        <w:rPr>
          <w:szCs w:val="21"/>
        </w:rPr>
        <w:t>voorafgaand aan het bezoek van ons interne auditteam en wordt ook</w:t>
      </w:r>
      <w:r w:rsidR="007E34BB" w:rsidRPr="00E65B33">
        <w:rPr>
          <w:szCs w:val="21"/>
        </w:rPr>
        <w:t xml:space="preserve"> intensief</w:t>
      </w:r>
      <w:r w:rsidRPr="00E65B33">
        <w:rPr>
          <w:szCs w:val="21"/>
        </w:rPr>
        <w:t xml:space="preserve"> besproken </w:t>
      </w:r>
      <w:r w:rsidR="007E34BB" w:rsidRPr="00E65B33">
        <w:rPr>
          <w:szCs w:val="21"/>
        </w:rPr>
        <w:t>tijdens het bezoek</w:t>
      </w:r>
      <w:r w:rsidRPr="00E65B33">
        <w:rPr>
          <w:szCs w:val="21"/>
        </w:rPr>
        <w:t xml:space="preserve">. </w:t>
      </w:r>
    </w:p>
    <w:p w14:paraId="04A9C410" w14:textId="45496A57" w:rsidR="0016746E" w:rsidRDefault="003A3DE0" w:rsidP="003A3DE0">
      <w:pPr>
        <w:pStyle w:val="Geenafstand"/>
        <w:jc w:val="both"/>
        <w:rPr>
          <w:lang w:eastAsia="nl-NL"/>
        </w:rPr>
      </w:pPr>
      <w:r w:rsidRPr="00E65B33">
        <w:rPr>
          <w:szCs w:val="21"/>
        </w:rPr>
        <w:t xml:space="preserve">Het auditteam fungeert als </w:t>
      </w:r>
      <w:r w:rsidRPr="00E65B33">
        <w:rPr>
          <w:i/>
          <w:iCs/>
          <w:szCs w:val="21"/>
        </w:rPr>
        <w:t>critical</w:t>
      </w:r>
      <w:r w:rsidRPr="00E65B33">
        <w:rPr>
          <w:szCs w:val="21"/>
        </w:rPr>
        <w:t xml:space="preserve"> </w:t>
      </w:r>
      <w:r w:rsidRPr="00E65B33">
        <w:rPr>
          <w:i/>
          <w:iCs/>
          <w:szCs w:val="21"/>
        </w:rPr>
        <w:t>friend</w:t>
      </w:r>
      <w:r w:rsidRPr="00E65B33">
        <w:rPr>
          <w:szCs w:val="21"/>
        </w:rPr>
        <w:t xml:space="preserve">, maar doet ook niet-vrijblijvende aanbevelingen waar tekortkomingen worden geconstateerd. Het auditteam rapporteert haar bevindingen aan de directeur </w:t>
      </w:r>
      <w:r w:rsidR="00645B95">
        <w:rPr>
          <w:szCs w:val="21"/>
        </w:rPr>
        <w:t xml:space="preserve">van de school </w:t>
      </w:r>
      <w:r w:rsidR="00645B95">
        <w:rPr>
          <w:rFonts w:cstheme="minorHAnsi"/>
          <w:szCs w:val="21"/>
        </w:rPr>
        <w:t>é</w:t>
      </w:r>
      <w:r w:rsidR="00645B95">
        <w:rPr>
          <w:szCs w:val="21"/>
        </w:rPr>
        <w:t>n</w:t>
      </w:r>
      <w:r w:rsidR="002F646E">
        <w:rPr>
          <w:szCs w:val="21"/>
        </w:rPr>
        <w:t xml:space="preserve"> </w:t>
      </w:r>
      <w:r w:rsidRPr="00E65B33">
        <w:rPr>
          <w:szCs w:val="21"/>
        </w:rPr>
        <w:t xml:space="preserve">aan </w:t>
      </w:r>
      <w:r w:rsidR="006669E5">
        <w:rPr>
          <w:szCs w:val="21"/>
        </w:rPr>
        <w:t>het College van Bestuur</w:t>
      </w:r>
      <w:r w:rsidRPr="00E65B33">
        <w:rPr>
          <w:szCs w:val="21"/>
        </w:rPr>
        <w:t>.</w:t>
      </w:r>
      <w:r>
        <w:rPr>
          <w:szCs w:val="21"/>
        </w:rPr>
        <w:t xml:space="preserve"> </w:t>
      </w:r>
    </w:p>
    <w:p w14:paraId="25F66AC3" w14:textId="77777777" w:rsidR="007465D5" w:rsidRPr="00FB1D04" w:rsidRDefault="007465D5" w:rsidP="00FB1D04">
      <w:pPr>
        <w:pStyle w:val="Geenafstand"/>
        <w:rPr>
          <w:lang w:eastAsia="nl-NL"/>
        </w:rPr>
      </w:pPr>
    </w:p>
    <w:p w14:paraId="1224A2A9" w14:textId="7FAD27E3" w:rsidR="005E2B12" w:rsidRPr="00EB3699" w:rsidRDefault="00B87370" w:rsidP="00EB3699">
      <w:pPr>
        <w:pStyle w:val="Kop3"/>
        <w:rPr>
          <w:rStyle w:val="normaltextrun1"/>
          <w:color w:val="4472C4" w:themeColor="accent1"/>
        </w:rPr>
      </w:pPr>
      <w:bookmarkStart w:id="12" w:name="_Toc31268340"/>
      <w:r w:rsidRPr="00EB3699">
        <w:rPr>
          <w:rStyle w:val="normaltextrun1"/>
          <w:color w:val="4472C4" w:themeColor="accent1"/>
        </w:rPr>
        <w:t>Wij kunnen stellen dat op al</w:t>
      </w:r>
      <w:r w:rsidR="00E45234" w:rsidRPr="00EB3699">
        <w:rPr>
          <w:rStyle w:val="normaltextrun1"/>
          <w:color w:val="4472C4" w:themeColor="accent1"/>
        </w:rPr>
        <w:t>le Surplus</w:t>
      </w:r>
      <w:r w:rsidRPr="00EB3699">
        <w:rPr>
          <w:rStyle w:val="normaltextrun1"/>
          <w:color w:val="4472C4" w:themeColor="accent1"/>
        </w:rPr>
        <w:t>scholen geldt dat:</w:t>
      </w:r>
      <w:bookmarkEnd w:id="12"/>
      <w:r w:rsidRPr="00EB3699">
        <w:rPr>
          <w:rStyle w:val="normaltextrun1"/>
          <w:color w:val="4472C4" w:themeColor="accent1"/>
        </w:rPr>
        <w:t xml:space="preserve"> </w:t>
      </w:r>
    </w:p>
    <w:p w14:paraId="6B442A4C" w14:textId="25FC1707" w:rsidR="003B1A8F" w:rsidRDefault="003B1A8F" w:rsidP="00CF6EDC">
      <w:pPr>
        <w:pStyle w:val="Geenafstand"/>
        <w:numPr>
          <w:ilvl w:val="0"/>
          <w:numId w:val="28"/>
        </w:numPr>
        <w:ind w:left="360"/>
        <w:jc w:val="both"/>
      </w:pPr>
      <w:r w:rsidRPr="003B1A8F">
        <w:t xml:space="preserve">De cognitieve eindresultaten op het niveau liggen dat op grond van de kenmerken van de </w:t>
      </w:r>
      <w:r w:rsidR="00914406">
        <w:t>leerlingen</w:t>
      </w:r>
      <w:r w:rsidRPr="003B1A8F">
        <w:t>populatie verwacht mag worden. Dit betekent dat de eindresultaten op de kernvakken Nederlandse taal en rekenen/wiskunde voldoen aan de gestelde norm</w:t>
      </w:r>
      <w:r w:rsidR="00E56E97">
        <w:t xml:space="preserve"> </w:t>
      </w:r>
      <w:r w:rsidR="00E56E97" w:rsidRPr="00BA145C">
        <w:rPr>
          <w:sz w:val="18"/>
          <w:szCs w:val="18"/>
        </w:rPr>
        <w:t>(OR1).</w:t>
      </w:r>
    </w:p>
    <w:p w14:paraId="0DA6ECA6" w14:textId="25C59588" w:rsidR="003B1A8F" w:rsidRPr="003B1A8F" w:rsidRDefault="003E75E1" w:rsidP="00CF6EDC">
      <w:pPr>
        <w:pStyle w:val="Geenafstand"/>
        <w:numPr>
          <w:ilvl w:val="0"/>
          <w:numId w:val="23"/>
        </w:numPr>
        <w:ind w:left="360"/>
        <w:jc w:val="both"/>
      </w:pPr>
      <w:r>
        <w:t>H</w:t>
      </w:r>
      <w:r w:rsidR="003B1A8F" w:rsidRPr="003B1A8F">
        <w:t>et aanbod</w:t>
      </w:r>
      <w:r w:rsidR="00E56E97">
        <w:t xml:space="preserve"> </w:t>
      </w:r>
      <w:r w:rsidR="00E56E97" w:rsidRPr="003B1A8F">
        <w:t xml:space="preserve">de </w:t>
      </w:r>
      <w:r w:rsidR="00A34517">
        <w:t>kinderen</w:t>
      </w:r>
      <w:r w:rsidR="003B1A8F" w:rsidRPr="003B1A8F">
        <w:t xml:space="preserve"> </w:t>
      </w:r>
      <w:r w:rsidR="00E56E97">
        <w:t>voor</w:t>
      </w:r>
      <w:r w:rsidR="003B1A8F" w:rsidRPr="003B1A8F">
        <w:t>bereidt op vervolgonderwijs en samenleving</w:t>
      </w:r>
      <w:r w:rsidR="00D21DAE">
        <w:t xml:space="preserve"> </w:t>
      </w:r>
      <w:r w:rsidR="003B1A8F" w:rsidRPr="00BA145C">
        <w:rPr>
          <w:sz w:val="18"/>
          <w:szCs w:val="18"/>
        </w:rPr>
        <w:t>(OP1</w:t>
      </w:r>
      <w:r w:rsidR="00E56E97" w:rsidRPr="00BA145C">
        <w:rPr>
          <w:sz w:val="18"/>
          <w:szCs w:val="18"/>
        </w:rPr>
        <w:t>)</w:t>
      </w:r>
      <w:r w:rsidR="00D21DAE" w:rsidRPr="00BA145C">
        <w:rPr>
          <w:sz w:val="18"/>
          <w:szCs w:val="18"/>
        </w:rPr>
        <w:t>.</w:t>
      </w:r>
    </w:p>
    <w:p w14:paraId="281D18E9" w14:textId="161C396D" w:rsidR="003B1A8F" w:rsidRPr="003B1A8F" w:rsidRDefault="003E75E1" w:rsidP="00CF6EDC">
      <w:pPr>
        <w:pStyle w:val="Geenafstand"/>
        <w:numPr>
          <w:ilvl w:val="0"/>
          <w:numId w:val="23"/>
        </w:numPr>
        <w:ind w:left="360"/>
        <w:jc w:val="both"/>
      </w:pPr>
      <w:r>
        <w:t>D</w:t>
      </w:r>
      <w:r w:rsidR="003B1A8F" w:rsidRPr="003B1A8F">
        <w:t xml:space="preserve">e ontwikkeling van </w:t>
      </w:r>
      <w:r w:rsidR="00E56E97">
        <w:t>de</w:t>
      </w:r>
      <w:r w:rsidR="003B1A8F" w:rsidRPr="003B1A8F">
        <w:t xml:space="preserve"> </w:t>
      </w:r>
      <w:r w:rsidR="00A34517">
        <w:t>kinderen</w:t>
      </w:r>
      <w:r w:rsidR="003B1A8F" w:rsidRPr="003B1A8F">
        <w:t xml:space="preserve"> z</w:t>
      </w:r>
      <w:r w:rsidR="00BA145C">
        <w:rPr>
          <w:rFonts w:cstheme="minorHAnsi"/>
        </w:rPr>
        <w:t>ó</w:t>
      </w:r>
      <w:r w:rsidR="003B1A8F" w:rsidRPr="003B1A8F">
        <w:t xml:space="preserve"> </w:t>
      </w:r>
      <w:r w:rsidR="00E56E97">
        <w:t xml:space="preserve">gevolgd wordt </w:t>
      </w:r>
      <w:r w:rsidR="003B1A8F" w:rsidRPr="003B1A8F">
        <w:t>dat zij ononderbroken ontwikke</w:t>
      </w:r>
      <w:r w:rsidR="00482F6B">
        <w:t>len</w:t>
      </w:r>
      <w:r w:rsidR="001A2280">
        <w:t xml:space="preserve"> </w:t>
      </w:r>
      <w:r w:rsidR="001A2280" w:rsidRPr="00BA145C">
        <w:rPr>
          <w:sz w:val="18"/>
          <w:szCs w:val="18"/>
        </w:rPr>
        <w:t>(OP2).</w:t>
      </w:r>
    </w:p>
    <w:p w14:paraId="70106500" w14:textId="7D40EFCB" w:rsidR="003B1A8F" w:rsidRPr="003B1A8F" w:rsidRDefault="003E75E1" w:rsidP="00CF6EDC">
      <w:pPr>
        <w:pStyle w:val="Geenafstand"/>
        <w:numPr>
          <w:ilvl w:val="0"/>
          <w:numId w:val="23"/>
        </w:numPr>
        <w:ind w:left="360"/>
        <w:jc w:val="both"/>
      </w:pPr>
      <w:r>
        <w:t>H</w:t>
      </w:r>
      <w:r w:rsidR="003B1A8F" w:rsidRPr="003B1A8F">
        <w:t xml:space="preserve">et didactisch handelen van de leraren </w:t>
      </w:r>
      <w:r w:rsidR="00A34517">
        <w:t>kinderen</w:t>
      </w:r>
      <w:r w:rsidR="003B1A8F" w:rsidRPr="003B1A8F">
        <w:t xml:space="preserve"> in staat </w:t>
      </w:r>
      <w:r w:rsidR="00E56E97" w:rsidRPr="003B1A8F">
        <w:t xml:space="preserve">stelt </w:t>
      </w:r>
      <w:r w:rsidR="00E56E97">
        <w:t xml:space="preserve">tot </w:t>
      </w:r>
      <w:r w:rsidR="003B1A8F" w:rsidRPr="003B1A8F">
        <w:t>leren en ontwikkelen</w:t>
      </w:r>
      <w:r w:rsidR="001A2280" w:rsidRPr="00BA145C">
        <w:rPr>
          <w:sz w:val="18"/>
          <w:szCs w:val="18"/>
        </w:rPr>
        <w:t xml:space="preserve"> (OP3)</w:t>
      </w:r>
      <w:r w:rsidR="0086119A" w:rsidRPr="00BA145C">
        <w:rPr>
          <w:sz w:val="18"/>
          <w:szCs w:val="18"/>
        </w:rPr>
        <w:t>.</w:t>
      </w:r>
    </w:p>
    <w:p w14:paraId="329A5B44" w14:textId="0741AB44" w:rsidR="003B1A8F" w:rsidRPr="003B1A8F" w:rsidRDefault="00A34517" w:rsidP="00CF6EDC">
      <w:pPr>
        <w:pStyle w:val="Geenafstand"/>
        <w:numPr>
          <w:ilvl w:val="0"/>
          <w:numId w:val="23"/>
        </w:numPr>
        <w:ind w:left="360"/>
        <w:jc w:val="both"/>
      </w:pPr>
      <w:r>
        <w:t>Kinderen</w:t>
      </w:r>
      <w:r w:rsidR="003B1A8F" w:rsidRPr="003B1A8F">
        <w:t xml:space="preserve"> die dat nodig hebben, extra aanbod, ondersteuning en begeleiding</w:t>
      </w:r>
      <w:r w:rsidR="00E56E97">
        <w:t xml:space="preserve"> </w:t>
      </w:r>
      <w:r w:rsidR="00E56E97" w:rsidRPr="003B1A8F">
        <w:t>ontvangen</w:t>
      </w:r>
      <w:r w:rsidR="001A2280">
        <w:t xml:space="preserve"> </w:t>
      </w:r>
      <w:r w:rsidR="001A2280" w:rsidRPr="00BA145C">
        <w:rPr>
          <w:sz w:val="18"/>
          <w:szCs w:val="18"/>
        </w:rPr>
        <w:t>(OP5)</w:t>
      </w:r>
      <w:r w:rsidR="0086119A" w:rsidRPr="00BA145C">
        <w:rPr>
          <w:sz w:val="18"/>
          <w:szCs w:val="18"/>
        </w:rPr>
        <w:t>.</w:t>
      </w:r>
    </w:p>
    <w:p w14:paraId="1E6E3068" w14:textId="1C8EDBED" w:rsidR="003B1A8F" w:rsidRPr="00E45234" w:rsidRDefault="003E75E1" w:rsidP="00CF6EDC">
      <w:pPr>
        <w:pStyle w:val="Geenafstand"/>
        <w:numPr>
          <w:ilvl w:val="0"/>
          <w:numId w:val="23"/>
        </w:numPr>
        <w:ind w:left="360"/>
        <w:jc w:val="both"/>
      </w:pPr>
      <w:r w:rsidRPr="00E45234">
        <w:t>D</w:t>
      </w:r>
      <w:r w:rsidR="003B1A8F" w:rsidRPr="00E45234">
        <w:t>e school samen</w:t>
      </w:r>
      <w:r w:rsidR="00E56E97" w:rsidRPr="00E45234">
        <w:t>werkt</w:t>
      </w:r>
      <w:r w:rsidR="003B1A8F" w:rsidRPr="00E45234">
        <w:t xml:space="preserve"> met partners om het onderwijs voor haar </w:t>
      </w:r>
      <w:r w:rsidR="00A34517">
        <w:t>kinderen</w:t>
      </w:r>
      <w:r w:rsidR="003B1A8F" w:rsidRPr="00E45234">
        <w:t xml:space="preserve"> vorm te geve</w:t>
      </w:r>
      <w:r w:rsidR="003831ED">
        <w:t>n</w:t>
      </w:r>
      <w:r w:rsidR="00E45234">
        <w:t xml:space="preserve"> </w:t>
      </w:r>
      <w:r w:rsidR="00E45234" w:rsidRPr="00BA145C">
        <w:rPr>
          <w:sz w:val="18"/>
          <w:szCs w:val="18"/>
        </w:rPr>
        <w:t>(OP6)</w:t>
      </w:r>
      <w:r w:rsidR="001B260B" w:rsidRPr="00BA145C">
        <w:rPr>
          <w:sz w:val="18"/>
          <w:szCs w:val="18"/>
        </w:rPr>
        <w:t>.</w:t>
      </w:r>
    </w:p>
    <w:p w14:paraId="0EDBF804" w14:textId="5F38AFEF" w:rsidR="003B1A8F" w:rsidRPr="00E45234" w:rsidRDefault="003E75E1" w:rsidP="00CF6EDC">
      <w:pPr>
        <w:pStyle w:val="Geenafstand"/>
        <w:numPr>
          <w:ilvl w:val="0"/>
          <w:numId w:val="23"/>
        </w:numPr>
        <w:ind w:left="360"/>
        <w:jc w:val="both"/>
      </w:pPr>
      <w:r w:rsidRPr="00E45234">
        <w:t>T</w:t>
      </w:r>
      <w:r w:rsidR="003B1A8F" w:rsidRPr="00E45234">
        <w:t xml:space="preserve">oetsing en afsluiting </w:t>
      </w:r>
      <w:r w:rsidR="00E56E97" w:rsidRPr="00E45234">
        <w:t xml:space="preserve">zorgvuldig </w:t>
      </w:r>
      <w:r w:rsidR="003B1A8F" w:rsidRPr="00E45234">
        <w:t>verlopen</w:t>
      </w:r>
      <w:r w:rsidR="00E45234">
        <w:t xml:space="preserve"> </w:t>
      </w:r>
      <w:r w:rsidR="00E45234" w:rsidRPr="00BA145C">
        <w:rPr>
          <w:sz w:val="18"/>
          <w:szCs w:val="18"/>
        </w:rPr>
        <w:t>(O</w:t>
      </w:r>
      <w:r w:rsidR="0086119A" w:rsidRPr="00BA145C">
        <w:rPr>
          <w:sz w:val="18"/>
          <w:szCs w:val="18"/>
        </w:rPr>
        <w:t>P</w:t>
      </w:r>
      <w:r w:rsidR="00E45234" w:rsidRPr="00BA145C">
        <w:rPr>
          <w:sz w:val="18"/>
          <w:szCs w:val="18"/>
        </w:rPr>
        <w:t>8)</w:t>
      </w:r>
      <w:r w:rsidR="00482F6B" w:rsidRPr="00BA145C">
        <w:rPr>
          <w:sz w:val="18"/>
          <w:szCs w:val="18"/>
        </w:rPr>
        <w:t>.</w:t>
      </w:r>
    </w:p>
    <w:p w14:paraId="7AF32376" w14:textId="6F7866BD" w:rsidR="003B1A8F" w:rsidRPr="003B1A8F" w:rsidRDefault="003E75E1" w:rsidP="00CF6EDC">
      <w:pPr>
        <w:pStyle w:val="Geenafstand"/>
        <w:numPr>
          <w:ilvl w:val="0"/>
          <w:numId w:val="24"/>
        </w:numPr>
        <w:ind w:left="360"/>
        <w:jc w:val="both"/>
      </w:pPr>
      <w:r>
        <w:t>E</w:t>
      </w:r>
      <w:r w:rsidR="00E56E97">
        <w:t xml:space="preserve">r gezorgd wordt </w:t>
      </w:r>
      <w:r w:rsidR="003B1A8F" w:rsidRPr="003B1A8F">
        <w:t xml:space="preserve">voor de sociale, fysieke en psychische veiligheid van de </w:t>
      </w:r>
      <w:r w:rsidR="00A34517">
        <w:t>kinderen</w:t>
      </w:r>
      <w:r w:rsidR="003B1A8F" w:rsidRPr="003B1A8F">
        <w:t xml:space="preserve"> </w:t>
      </w:r>
      <w:r w:rsidR="0086119A" w:rsidRPr="00BA145C">
        <w:rPr>
          <w:sz w:val="18"/>
          <w:szCs w:val="18"/>
        </w:rPr>
        <w:t>(SK1).</w:t>
      </w:r>
    </w:p>
    <w:p w14:paraId="30F652F3" w14:textId="77777777" w:rsidR="003B1A8F" w:rsidRDefault="003B1A8F" w:rsidP="00E45234">
      <w:pPr>
        <w:pStyle w:val="Geenafstand"/>
        <w:ind w:left="360"/>
      </w:pPr>
    </w:p>
    <w:p w14:paraId="357B167B" w14:textId="48F3E91B" w:rsidR="00555D5D" w:rsidRPr="00EB3699" w:rsidRDefault="00555D5D" w:rsidP="00EB3699">
      <w:pPr>
        <w:pStyle w:val="Kop3"/>
        <w:rPr>
          <w:rStyle w:val="normaltextrun1"/>
          <w:color w:val="4472C4" w:themeColor="accent1"/>
        </w:rPr>
      </w:pPr>
      <w:bookmarkStart w:id="13" w:name="_Toc31268341"/>
      <w:r w:rsidRPr="00EB3699">
        <w:rPr>
          <w:rStyle w:val="normaltextrun1"/>
          <w:color w:val="4472C4" w:themeColor="accent1"/>
        </w:rPr>
        <w:t>Opdracht voor scholen:</w:t>
      </w:r>
      <w:bookmarkEnd w:id="13"/>
    </w:p>
    <w:p w14:paraId="5D0E2285" w14:textId="72EC7FD9" w:rsidR="00555D5D" w:rsidRDefault="001A2280" w:rsidP="00C40913">
      <w:pPr>
        <w:pStyle w:val="Geenafstand"/>
        <w:numPr>
          <w:ilvl w:val="0"/>
          <w:numId w:val="33"/>
        </w:numPr>
      </w:pPr>
      <w:r>
        <w:t xml:space="preserve">Scholen tonen </w:t>
      </w:r>
      <w:r w:rsidR="00C40913">
        <w:t>m</w:t>
      </w:r>
      <w:r w:rsidR="009D2B0D">
        <w:t>et behulp van</w:t>
      </w:r>
      <w:r w:rsidR="00C40913">
        <w:t xml:space="preserve"> hun eigen kwaliteitsdocumenten </w:t>
      </w:r>
      <w:r w:rsidR="007B43A0">
        <w:t xml:space="preserve">aan </w:t>
      </w:r>
      <w:r>
        <w:t xml:space="preserve">dat </w:t>
      </w:r>
      <w:r w:rsidR="00E45234">
        <w:t xml:space="preserve">bovenstaande indicatoren </w:t>
      </w:r>
      <w:r>
        <w:t xml:space="preserve">voldoen aan </w:t>
      </w:r>
      <w:r w:rsidR="00E45234">
        <w:t>wettelijke vereisten.</w:t>
      </w:r>
    </w:p>
    <w:p w14:paraId="72EE3F56" w14:textId="3900BC1B" w:rsidR="00555D5D" w:rsidRDefault="00555D5D" w:rsidP="00555D5D">
      <w:pPr>
        <w:pStyle w:val="Geenafstand"/>
      </w:pPr>
    </w:p>
    <w:p w14:paraId="51A36D3E" w14:textId="77777777" w:rsidR="00C40913" w:rsidRDefault="00C40913" w:rsidP="00555D5D">
      <w:pPr>
        <w:pStyle w:val="Geenafstand"/>
      </w:pPr>
    </w:p>
    <w:p w14:paraId="61A81CC1" w14:textId="20BDA949" w:rsidR="00DD289E" w:rsidRPr="00960860" w:rsidRDefault="00D11578" w:rsidP="00960860">
      <w:pPr>
        <w:spacing w:after="160" w:line="259" w:lineRule="auto"/>
        <w:contextualSpacing w:val="0"/>
      </w:pPr>
      <w:r>
        <w:br w:type="page"/>
      </w:r>
    </w:p>
    <w:p w14:paraId="18D78F44" w14:textId="4DF87F59" w:rsidR="001C0838" w:rsidRPr="00EB3699" w:rsidRDefault="005E38C4" w:rsidP="00EB3699">
      <w:pPr>
        <w:pStyle w:val="Kop2"/>
        <w:rPr>
          <w:color w:val="4472C4" w:themeColor="accent1"/>
        </w:rPr>
      </w:pPr>
      <w:bookmarkStart w:id="14" w:name="_Toc31268342"/>
      <w:r w:rsidRPr="00EB3699">
        <w:rPr>
          <w:color w:val="4472C4" w:themeColor="accent1"/>
        </w:rPr>
        <w:lastRenderedPageBreak/>
        <w:t xml:space="preserve">Thema </w:t>
      </w:r>
      <w:r w:rsidR="00E57526" w:rsidRPr="00EB3699">
        <w:rPr>
          <w:color w:val="4472C4" w:themeColor="accent1"/>
        </w:rPr>
        <w:t>2</w:t>
      </w:r>
      <w:r w:rsidR="0072219E" w:rsidRPr="00EB3699">
        <w:rPr>
          <w:color w:val="4472C4" w:themeColor="accent1"/>
        </w:rPr>
        <w:t xml:space="preserve">: </w:t>
      </w:r>
      <w:r w:rsidR="001C0838" w:rsidRPr="00EB3699">
        <w:rPr>
          <w:color w:val="4472C4" w:themeColor="accent1"/>
        </w:rPr>
        <w:t xml:space="preserve">Alle </w:t>
      </w:r>
      <w:r w:rsidR="008D7BCE">
        <w:rPr>
          <w:color w:val="4472C4" w:themeColor="accent1"/>
        </w:rPr>
        <w:t>k</w:t>
      </w:r>
      <w:r w:rsidR="001C0838" w:rsidRPr="00EB3699">
        <w:rPr>
          <w:color w:val="4472C4" w:themeColor="accent1"/>
        </w:rPr>
        <w:t>ansen voor ieder kind</w:t>
      </w:r>
      <w:bookmarkEnd w:id="14"/>
    </w:p>
    <w:p w14:paraId="39B00A42" w14:textId="77777777" w:rsidR="00E049E4" w:rsidRDefault="00E049E4" w:rsidP="001A2280">
      <w:pPr>
        <w:pStyle w:val="Geenafstand"/>
        <w:rPr>
          <w:b/>
          <w:bCs/>
          <w:color w:val="0070C0"/>
          <w:highlight w:val="yellow"/>
        </w:rPr>
      </w:pPr>
    </w:p>
    <w:p w14:paraId="4D80140D" w14:textId="18334638" w:rsidR="009D3EE0" w:rsidRPr="005031CB" w:rsidRDefault="009D3EE0" w:rsidP="009D3EE0">
      <w:pPr>
        <w:pStyle w:val="Geenafstand"/>
        <w:rPr>
          <w:i/>
          <w:iCs/>
        </w:rPr>
      </w:pPr>
      <w:r w:rsidRPr="005031CB">
        <w:rPr>
          <w:i/>
          <w:iCs/>
        </w:rPr>
        <w:t xml:space="preserve">Een </w:t>
      </w:r>
      <w:r w:rsidR="0003463D">
        <w:rPr>
          <w:i/>
          <w:iCs/>
        </w:rPr>
        <w:t>S</w:t>
      </w:r>
      <w:r w:rsidRPr="005031CB">
        <w:rPr>
          <w:i/>
          <w:iCs/>
        </w:rPr>
        <w:t>urplus</w:t>
      </w:r>
      <w:r w:rsidR="00A34517">
        <w:rPr>
          <w:i/>
          <w:iCs/>
        </w:rPr>
        <w:t>kind</w:t>
      </w:r>
      <w:r w:rsidRPr="005031CB">
        <w:rPr>
          <w:i/>
          <w:iCs/>
        </w:rPr>
        <w:t xml:space="preserve"> kijkt met lef en zelfvertrouwen naar de wereld. </w:t>
      </w:r>
      <w:r w:rsidR="008D7BCE">
        <w:rPr>
          <w:i/>
          <w:iCs/>
        </w:rPr>
        <w:t>Het</w:t>
      </w:r>
      <w:r w:rsidR="00E049E4">
        <w:rPr>
          <w:i/>
          <w:iCs/>
        </w:rPr>
        <w:t xml:space="preserve"> </w:t>
      </w:r>
      <w:r w:rsidRPr="005031CB">
        <w:rPr>
          <w:i/>
          <w:iCs/>
        </w:rPr>
        <w:t xml:space="preserve">is in staat om duidelijk </w:t>
      </w:r>
      <w:r w:rsidR="008D7BCE">
        <w:rPr>
          <w:i/>
          <w:iCs/>
        </w:rPr>
        <w:t>de eigen</w:t>
      </w:r>
      <w:r w:rsidRPr="005031CB">
        <w:rPr>
          <w:i/>
          <w:iCs/>
        </w:rPr>
        <w:t xml:space="preserve"> mening te verwoorden en in samenwerking met anderen invloed uit te oefenen op </w:t>
      </w:r>
      <w:r w:rsidR="008D7BCE">
        <w:rPr>
          <w:i/>
          <w:iCs/>
        </w:rPr>
        <w:t>de directe</w:t>
      </w:r>
      <w:r w:rsidRPr="005031CB">
        <w:rPr>
          <w:i/>
          <w:iCs/>
        </w:rPr>
        <w:t xml:space="preserve"> </w:t>
      </w:r>
      <w:r w:rsidR="00E049E4">
        <w:rPr>
          <w:i/>
          <w:iCs/>
        </w:rPr>
        <w:t>leer- en leef</w:t>
      </w:r>
      <w:r w:rsidRPr="005031CB">
        <w:rPr>
          <w:i/>
          <w:iCs/>
        </w:rPr>
        <w:t>omgeving</w:t>
      </w:r>
      <w:r w:rsidR="00E049E4">
        <w:rPr>
          <w:i/>
          <w:iCs/>
        </w:rPr>
        <w:t>.</w:t>
      </w:r>
    </w:p>
    <w:p w14:paraId="6887F4AA" w14:textId="5E91304B" w:rsidR="009D3EE0" w:rsidRPr="001A2280" w:rsidRDefault="009D3EE0" w:rsidP="001A2280">
      <w:pPr>
        <w:pStyle w:val="Geenafstand"/>
        <w:jc w:val="both"/>
        <w:rPr>
          <w:highlight w:val="yellow"/>
        </w:rPr>
      </w:pPr>
    </w:p>
    <w:p w14:paraId="02F69626" w14:textId="7BF454A4" w:rsidR="008935BA" w:rsidRPr="00EB3699" w:rsidRDefault="008935BA" w:rsidP="00EB3699">
      <w:pPr>
        <w:pStyle w:val="Kop3"/>
        <w:rPr>
          <w:color w:val="4472C4" w:themeColor="accent1"/>
        </w:rPr>
      </w:pPr>
      <w:bookmarkStart w:id="15" w:name="_Toc31268343"/>
      <w:r w:rsidRPr="00EB3699">
        <w:rPr>
          <w:color w:val="4472C4" w:themeColor="accent1"/>
        </w:rPr>
        <w:t>Inleiding</w:t>
      </w:r>
      <w:bookmarkEnd w:id="15"/>
      <w:r w:rsidRPr="00EB3699">
        <w:rPr>
          <w:color w:val="4472C4" w:themeColor="accent1"/>
        </w:rPr>
        <w:t xml:space="preserve"> </w:t>
      </w:r>
    </w:p>
    <w:p w14:paraId="3D124519" w14:textId="3A49D4FF" w:rsidR="00B80308" w:rsidRDefault="00836E9F" w:rsidP="001A2280">
      <w:pPr>
        <w:pStyle w:val="Geenafstand"/>
        <w:jc w:val="both"/>
        <w:rPr>
          <w:color w:val="000000" w:themeColor="text1"/>
          <w:lang w:val="nl"/>
        </w:rPr>
      </w:pPr>
      <w:r w:rsidRPr="001A2280">
        <w:rPr>
          <w:rFonts w:eastAsia="Times New Roman"/>
          <w:color w:val="000000" w:themeColor="text1"/>
          <w:lang w:eastAsia="nl-NL"/>
        </w:rPr>
        <w:t>In het aanbod op Surplusscholen is een goede balans tussen vaardigheden, samenwerken en persoonsvorming. Ieder kind ontdekt zijn talenten en krijgt de gelegenheid die te ontwikkelen. Alle leerkrachten ondersteunen en begeleiden de kinderen bij een optimale ontwikkeling.</w:t>
      </w:r>
      <w:r w:rsidR="008935BA" w:rsidRPr="001A2280">
        <w:rPr>
          <w:rFonts w:eastAsia="Times New Roman"/>
          <w:color w:val="000000" w:themeColor="text1"/>
          <w:lang w:eastAsia="nl-NL"/>
        </w:rPr>
        <w:t xml:space="preserve"> </w:t>
      </w:r>
      <w:r w:rsidRPr="001A2280">
        <w:rPr>
          <w:color w:val="000000" w:themeColor="text1"/>
          <w:lang w:val="nl"/>
        </w:rPr>
        <w:t xml:space="preserve">Kinderen kennen hun talenten en halen hier zelfvertrouwen uit. In de pedagogische, didactische relatie voelt ieder kind zich </w:t>
      </w:r>
      <w:r w:rsidRPr="00B80308">
        <w:rPr>
          <w:color w:val="000000" w:themeColor="text1"/>
          <w:lang w:val="nl"/>
        </w:rPr>
        <w:t>gezien</w:t>
      </w:r>
      <w:r w:rsidR="00B80308">
        <w:rPr>
          <w:color w:val="000000" w:themeColor="text1"/>
          <w:lang w:val="nl"/>
        </w:rPr>
        <w:t xml:space="preserve">. In </w:t>
      </w:r>
      <w:r w:rsidR="000C5C42">
        <w:rPr>
          <w:color w:val="000000" w:themeColor="text1"/>
          <w:lang w:val="nl"/>
        </w:rPr>
        <w:t>de</w:t>
      </w:r>
      <w:r w:rsidR="00B80308">
        <w:rPr>
          <w:color w:val="000000" w:themeColor="text1"/>
          <w:lang w:val="nl"/>
        </w:rPr>
        <w:t xml:space="preserve"> relatie met kinderen volgen al onze medewerkers de </w:t>
      </w:r>
      <w:r w:rsidR="00CC5B2A">
        <w:rPr>
          <w:color w:val="000000" w:themeColor="text1"/>
          <w:lang w:val="nl"/>
        </w:rPr>
        <w:t>visie</w:t>
      </w:r>
      <w:r w:rsidR="00B80308">
        <w:rPr>
          <w:color w:val="000000" w:themeColor="text1"/>
          <w:lang w:val="nl"/>
        </w:rPr>
        <w:t xml:space="preserve"> van </w:t>
      </w:r>
      <w:r w:rsidR="00B80308" w:rsidRPr="000C5C42">
        <w:rPr>
          <w:i/>
          <w:iCs/>
          <w:color w:val="000000" w:themeColor="text1"/>
          <w:lang w:val="nl"/>
        </w:rPr>
        <w:t>Pedagogisch tact</w:t>
      </w:r>
      <w:r w:rsidR="00B80308">
        <w:rPr>
          <w:color w:val="000000" w:themeColor="text1"/>
          <w:lang w:val="nl"/>
        </w:rPr>
        <w:t xml:space="preserve">. </w:t>
      </w:r>
    </w:p>
    <w:p w14:paraId="5377E43D" w14:textId="77777777" w:rsidR="00B80308" w:rsidRDefault="00B80308" w:rsidP="001A2280">
      <w:pPr>
        <w:pStyle w:val="Geenafstand"/>
        <w:jc w:val="both"/>
        <w:rPr>
          <w:color w:val="000000" w:themeColor="text1"/>
          <w:lang w:val="nl"/>
        </w:rPr>
      </w:pPr>
    </w:p>
    <w:p w14:paraId="6AA65442" w14:textId="46732513" w:rsidR="008935BA" w:rsidRPr="001A2280" w:rsidRDefault="008935BA" w:rsidP="001A2280">
      <w:pPr>
        <w:pStyle w:val="Geenafstand"/>
        <w:jc w:val="both"/>
        <w:rPr>
          <w:rFonts w:eastAsia="Arial"/>
          <w:color w:val="000000" w:themeColor="text1"/>
          <w:lang w:val="nl"/>
        </w:rPr>
      </w:pPr>
      <w:r w:rsidRPr="001A2280">
        <w:rPr>
          <w:rFonts w:eastAsia="Times New Roman"/>
          <w:color w:val="000000" w:themeColor="text1"/>
          <w:lang w:eastAsia="nl-NL"/>
        </w:rPr>
        <w:t xml:space="preserve">We realiseren onderwijs op maat, waarbij passend/inclusief onderwijs op basis van doordachte keuzes vorm en inhoud krijgt. </w:t>
      </w:r>
      <w:r w:rsidRPr="001A2280">
        <w:rPr>
          <w:rFonts w:eastAsia="Arial"/>
          <w:color w:val="000000" w:themeColor="text1"/>
          <w:lang w:val="nl"/>
        </w:rPr>
        <w:t xml:space="preserve">Alle kinderen leren door te spelen, ontdekken, onderzoeken en ontwerpen binnen levensecht onderwijs. Onze kinderen zijn verbonden met en betrokken bij de wereld </w:t>
      </w:r>
      <w:r w:rsidRPr="001A2280">
        <w:rPr>
          <w:color w:val="000000" w:themeColor="text1"/>
          <w:lang w:val="nl"/>
        </w:rPr>
        <w:t xml:space="preserve">waarop </w:t>
      </w:r>
      <w:r w:rsidR="002774C6">
        <w:rPr>
          <w:color w:val="000000" w:themeColor="text1"/>
          <w:lang w:val="nl"/>
        </w:rPr>
        <w:t>ze</w:t>
      </w:r>
      <w:r w:rsidRPr="001A2280">
        <w:rPr>
          <w:color w:val="000000" w:themeColor="text1"/>
          <w:lang w:val="nl"/>
        </w:rPr>
        <w:t xml:space="preserve"> word</w:t>
      </w:r>
      <w:r w:rsidR="002774C6">
        <w:rPr>
          <w:color w:val="000000" w:themeColor="text1"/>
          <w:lang w:val="nl"/>
        </w:rPr>
        <w:t>en</w:t>
      </w:r>
      <w:r w:rsidRPr="001A2280">
        <w:rPr>
          <w:color w:val="000000" w:themeColor="text1"/>
          <w:lang w:val="nl"/>
        </w:rPr>
        <w:t xml:space="preserve"> voorbereid</w:t>
      </w:r>
      <w:r w:rsidR="00645B95">
        <w:rPr>
          <w:color w:val="000000" w:themeColor="text1"/>
          <w:lang w:val="nl"/>
        </w:rPr>
        <w:t xml:space="preserve">. </w:t>
      </w:r>
      <w:r w:rsidR="002774C6">
        <w:rPr>
          <w:color w:val="000000" w:themeColor="text1"/>
          <w:lang w:val="nl"/>
        </w:rPr>
        <w:t>Onze kinderen</w:t>
      </w:r>
      <w:r w:rsidR="00645B95">
        <w:rPr>
          <w:color w:val="000000" w:themeColor="text1"/>
          <w:lang w:val="nl"/>
        </w:rPr>
        <w:t xml:space="preserve"> worden voorbereid</w:t>
      </w:r>
      <w:r w:rsidRPr="001A2280">
        <w:rPr>
          <w:color w:val="000000" w:themeColor="text1"/>
          <w:lang w:val="nl"/>
        </w:rPr>
        <w:t xml:space="preserve"> om alle kansen te krijgen</w:t>
      </w:r>
      <w:r w:rsidR="002774C6">
        <w:rPr>
          <w:color w:val="000000" w:themeColor="text1"/>
          <w:lang w:val="nl"/>
        </w:rPr>
        <w:t xml:space="preserve"> die deze wereld biedt</w:t>
      </w:r>
      <w:r w:rsidRPr="001A2280">
        <w:rPr>
          <w:color w:val="000000" w:themeColor="text1"/>
          <w:lang w:val="nl"/>
        </w:rPr>
        <w:t xml:space="preserve">, maar bovenal ook </w:t>
      </w:r>
      <w:r w:rsidR="002774C6">
        <w:rPr>
          <w:color w:val="000000" w:themeColor="text1"/>
          <w:lang w:val="nl"/>
        </w:rPr>
        <w:t xml:space="preserve">om </w:t>
      </w:r>
      <w:r w:rsidR="00B80308">
        <w:rPr>
          <w:color w:val="000000" w:themeColor="text1"/>
          <w:lang w:val="nl"/>
        </w:rPr>
        <w:t xml:space="preserve">deze </w:t>
      </w:r>
      <w:r w:rsidR="00217B16">
        <w:rPr>
          <w:color w:val="000000" w:themeColor="text1"/>
          <w:lang w:val="nl"/>
        </w:rPr>
        <w:t xml:space="preserve">kansen </w:t>
      </w:r>
      <w:r w:rsidRPr="001A2280">
        <w:rPr>
          <w:color w:val="000000" w:themeColor="text1"/>
          <w:lang w:val="nl"/>
        </w:rPr>
        <w:t xml:space="preserve">te benutten. </w:t>
      </w:r>
    </w:p>
    <w:p w14:paraId="6E871BC4" w14:textId="09FB547A" w:rsidR="00836E9F" w:rsidRPr="001A2280" w:rsidRDefault="00836E9F" w:rsidP="001A2280">
      <w:pPr>
        <w:pStyle w:val="Geenafstand"/>
        <w:jc w:val="both"/>
        <w:rPr>
          <w:color w:val="70AD47" w:themeColor="accent6"/>
          <w:lang w:val="nl"/>
        </w:rPr>
      </w:pPr>
    </w:p>
    <w:p w14:paraId="0D337244" w14:textId="0C8BABFF" w:rsidR="00B80308" w:rsidRPr="00EB3699" w:rsidRDefault="00A0149A" w:rsidP="00EB3699">
      <w:pPr>
        <w:pStyle w:val="Kop3"/>
        <w:rPr>
          <w:color w:val="4472C4" w:themeColor="accent1"/>
        </w:rPr>
      </w:pPr>
      <w:bookmarkStart w:id="16" w:name="_Toc31268344"/>
      <w:r w:rsidRPr="00EB3699">
        <w:rPr>
          <w:color w:val="4472C4" w:themeColor="accent1"/>
        </w:rPr>
        <w:t xml:space="preserve">Versterken van ons </w:t>
      </w:r>
      <w:r w:rsidRPr="00EB3699">
        <w:rPr>
          <w:i/>
          <w:iCs/>
          <w:color w:val="4472C4" w:themeColor="accent1"/>
        </w:rPr>
        <w:t>Alle Kansen</w:t>
      </w:r>
      <w:r w:rsidRPr="00EB3699">
        <w:rPr>
          <w:color w:val="4472C4" w:themeColor="accent1"/>
        </w:rPr>
        <w:t xml:space="preserve"> </w:t>
      </w:r>
      <w:r w:rsidR="0072219E" w:rsidRPr="00EB3699">
        <w:rPr>
          <w:color w:val="4472C4" w:themeColor="accent1"/>
        </w:rPr>
        <w:t>b</w:t>
      </w:r>
      <w:r w:rsidRPr="00EB3699">
        <w:rPr>
          <w:color w:val="4472C4" w:themeColor="accent1"/>
        </w:rPr>
        <w:t>eleid</w:t>
      </w:r>
      <w:bookmarkEnd w:id="16"/>
      <w:r w:rsidR="008935BA" w:rsidRPr="00EB3699">
        <w:rPr>
          <w:color w:val="4472C4" w:themeColor="accent1"/>
        </w:rPr>
        <w:t xml:space="preserve"> </w:t>
      </w:r>
    </w:p>
    <w:p w14:paraId="27FBB15C" w14:textId="77777777" w:rsidR="0025399A" w:rsidRDefault="00AC1C71" w:rsidP="00AC1C71">
      <w:pPr>
        <w:pStyle w:val="Geenafstand"/>
        <w:jc w:val="both"/>
        <w:rPr>
          <w:rFonts w:eastAsia="Times New Roman" w:cstheme="minorHAnsi"/>
          <w:color w:val="000000" w:themeColor="text1"/>
          <w:lang w:eastAsia="nl-NL"/>
        </w:rPr>
      </w:pPr>
      <w:r w:rsidRPr="00B80308">
        <w:rPr>
          <w:rFonts w:eastAsia="Times New Roman" w:cstheme="minorHAnsi"/>
          <w:color w:val="000000" w:themeColor="text1"/>
          <w:lang w:eastAsia="nl-NL"/>
        </w:rPr>
        <w:t>Elke school stimuleert en bestendigt een nieuwsgierige, onderzoekende en probleemoplossende houding bij kinderen. Daarom heeft elke school aandacht voor wetenschap</w:t>
      </w:r>
      <w:r w:rsidR="0025399A">
        <w:rPr>
          <w:rFonts w:eastAsia="Times New Roman" w:cstheme="minorHAnsi"/>
          <w:color w:val="000000" w:themeColor="text1"/>
          <w:lang w:eastAsia="nl-NL"/>
        </w:rPr>
        <w:t xml:space="preserve"> </w:t>
      </w:r>
      <w:r w:rsidRPr="00B80308">
        <w:rPr>
          <w:rFonts w:eastAsia="Times New Roman" w:cstheme="minorHAnsi"/>
          <w:color w:val="000000" w:themeColor="text1"/>
          <w:lang w:eastAsia="nl-NL"/>
        </w:rPr>
        <w:t>en technologie</w:t>
      </w:r>
      <w:r w:rsidR="00B80308">
        <w:rPr>
          <w:rFonts w:eastAsia="Times New Roman" w:cstheme="minorHAnsi"/>
          <w:color w:val="000000" w:themeColor="text1"/>
          <w:lang w:eastAsia="nl-NL"/>
        </w:rPr>
        <w:t xml:space="preserve"> en kiezen </w:t>
      </w:r>
      <w:r w:rsidRPr="00B80308">
        <w:rPr>
          <w:rFonts w:eastAsia="Times New Roman" w:cstheme="minorHAnsi"/>
          <w:color w:val="000000" w:themeColor="text1"/>
          <w:lang w:eastAsia="nl-NL"/>
        </w:rPr>
        <w:t>schol</w:t>
      </w:r>
      <w:r w:rsidR="00B80308">
        <w:rPr>
          <w:rFonts w:eastAsia="Times New Roman" w:cstheme="minorHAnsi"/>
          <w:color w:val="000000" w:themeColor="text1"/>
          <w:lang w:eastAsia="nl-NL"/>
        </w:rPr>
        <w:t>en</w:t>
      </w:r>
      <w:r w:rsidRPr="00B80308">
        <w:rPr>
          <w:rFonts w:eastAsia="Times New Roman" w:cstheme="minorHAnsi"/>
          <w:color w:val="000000" w:themeColor="text1"/>
          <w:lang w:eastAsia="nl-NL"/>
        </w:rPr>
        <w:t xml:space="preserve"> voor onderwijsvernieuwingen die bijdragen aan de kwaliteit</w:t>
      </w:r>
      <w:r w:rsidR="00B80308">
        <w:rPr>
          <w:rFonts w:eastAsia="Times New Roman" w:cstheme="minorHAnsi"/>
          <w:color w:val="000000" w:themeColor="text1"/>
          <w:lang w:eastAsia="nl-NL"/>
        </w:rPr>
        <w:t xml:space="preserve"> van het onderwijs. </w:t>
      </w:r>
      <w:r w:rsidRPr="00B80308">
        <w:rPr>
          <w:rFonts w:eastAsia="Times New Roman" w:cstheme="minorHAnsi"/>
          <w:color w:val="000000" w:themeColor="text1"/>
          <w:lang w:eastAsia="nl-NL"/>
        </w:rPr>
        <w:t xml:space="preserve"> </w:t>
      </w:r>
    </w:p>
    <w:p w14:paraId="29C3143C" w14:textId="77777777" w:rsidR="0025399A" w:rsidRPr="00F6392F" w:rsidRDefault="0025399A" w:rsidP="00AC1C71">
      <w:pPr>
        <w:pStyle w:val="Geenafstand"/>
        <w:jc w:val="both"/>
        <w:rPr>
          <w:rFonts w:eastAsia="Times New Roman" w:cstheme="minorHAnsi"/>
          <w:color w:val="000000" w:themeColor="text1"/>
          <w:lang w:eastAsia="nl-NL"/>
        </w:rPr>
      </w:pPr>
    </w:p>
    <w:p w14:paraId="4BE36DAF" w14:textId="25705112" w:rsidR="00F6392F" w:rsidRDefault="00F6392F" w:rsidP="00AC1C71">
      <w:pPr>
        <w:pStyle w:val="Geenafstand"/>
        <w:jc w:val="both"/>
      </w:pPr>
      <w:r w:rsidRPr="00F6392F">
        <w:rPr>
          <w:rFonts w:eastAsia="Times New Roman" w:cstheme="minorHAnsi"/>
          <w:color w:val="000000" w:themeColor="text1"/>
          <w:lang w:eastAsia="nl-NL"/>
        </w:rPr>
        <w:t>Surplusscholen</w:t>
      </w:r>
      <w:r w:rsidR="00B80308" w:rsidRPr="00F6392F">
        <w:rPr>
          <w:rFonts w:eastAsia="Times New Roman" w:cstheme="minorHAnsi"/>
          <w:color w:val="000000" w:themeColor="text1"/>
          <w:lang w:eastAsia="nl-NL"/>
        </w:rPr>
        <w:t xml:space="preserve"> zijn intrinsiek gemotiveerd om </w:t>
      </w:r>
      <w:r w:rsidR="008D7BCE">
        <w:rPr>
          <w:rFonts w:eastAsia="Times New Roman" w:cstheme="minorHAnsi"/>
          <w:color w:val="000000" w:themeColor="text1"/>
          <w:lang w:eastAsia="nl-NL"/>
        </w:rPr>
        <w:t>het</w:t>
      </w:r>
      <w:r w:rsidR="00B80308" w:rsidRPr="00F6392F">
        <w:rPr>
          <w:rFonts w:eastAsia="Times New Roman" w:cstheme="minorHAnsi"/>
          <w:color w:val="000000" w:themeColor="text1"/>
          <w:lang w:eastAsia="nl-NL"/>
        </w:rPr>
        <w:t xml:space="preserve"> onderwijs vorm te geven met o</w:t>
      </w:r>
      <w:r w:rsidR="00AC1C71" w:rsidRPr="00F6392F">
        <w:rPr>
          <w:color w:val="000000" w:themeColor="text1"/>
        </w:rPr>
        <w:t xml:space="preserve">og voor </w:t>
      </w:r>
      <w:r w:rsidR="00B80308" w:rsidRPr="00F6392F">
        <w:rPr>
          <w:color w:val="000000" w:themeColor="text1"/>
        </w:rPr>
        <w:t xml:space="preserve">brede </w:t>
      </w:r>
      <w:r w:rsidR="00AC1C71" w:rsidRPr="00F6392F">
        <w:rPr>
          <w:color w:val="000000" w:themeColor="text1"/>
        </w:rPr>
        <w:t>talent</w:t>
      </w:r>
      <w:r w:rsidR="00B80308" w:rsidRPr="00F6392F">
        <w:rPr>
          <w:color w:val="000000" w:themeColor="text1"/>
        </w:rPr>
        <w:t>(</w:t>
      </w:r>
      <w:r w:rsidR="00AC1C71" w:rsidRPr="00F6392F">
        <w:rPr>
          <w:color w:val="000000" w:themeColor="text1"/>
        </w:rPr>
        <w:t>ontwikkeling</w:t>
      </w:r>
      <w:r w:rsidR="00B80308" w:rsidRPr="00F6392F">
        <w:rPr>
          <w:color w:val="000000" w:themeColor="text1"/>
        </w:rPr>
        <w:t>)</w:t>
      </w:r>
      <w:r w:rsidR="0025399A" w:rsidRPr="00F6392F">
        <w:rPr>
          <w:color w:val="000000" w:themeColor="text1"/>
        </w:rPr>
        <w:t xml:space="preserve"> van </w:t>
      </w:r>
      <w:r w:rsidR="00A34517">
        <w:rPr>
          <w:color w:val="000000" w:themeColor="text1"/>
        </w:rPr>
        <w:t>kinderen</w:t>
      </w:r>
      <w:r w:rsidR="00BF64F1">
        <w:rPr>
          <w:color w:val="000000" w:themeColor="text1"/>
        </w:rPr>
        <w:t>. Di</w:t>
      </w:r>
      <w:r w:rsidR="00B80308" w:rsidRPr="00F6392F">
        <w:rPr>
          <w:color w:val="000000" w:themeColor="text1"/>
        </w:rPr>
        <w:t>t</w:t>
      </w:r>
      <w:r w:rsidR="0025399A" w:rsidRPr="00F6392F">
        <w:rPr>
          <w:color w:val="000000" w:themeColor="text1"/>
        </w:rPr>
        <w:t xml:space="preserve"> </w:t>
      </w:r>
      <w:r w:rsidR="00BF64F1">
        <w:rPr>
          <w:color w:val="000000" w:themeColor="text1"/>
        </w:rPr>
        <w:t xml:space="preserve">geeft </w:t>
      </w:r>
      <w:r w:rsidR="0025399A" w:rsidRPr="00F6392F">
        <w:rPr>
          <w:color w:val="000000" w:themeColor="text1"/>
        </w:rPr>
        <w:t>letterlijk</w:t>
      </w:r>
      <w:r w:rsidR="00B80308" w:rsidRPr="00F6392F">
        <w:rPr>
          <w:color w:val="000000" w:themeColor="text1"/>
        </w:rPr>
        <w:t xml:space="preserve"> ruimte aan kinderen om anders te leren, bijvoorbeeld door beweg</w:t>
      </w:r>
      <w:r>
        <w:rPr>
          <w:color w:val="000000" w:themeColor="text1"/>
        </w:rPr>
        <w:t xml:space="preserve">ing, onderzoek of </w:t>
      </w:r>
      <w:r w:rsidR="00B80308" w:rsidRPr="00F6392F">
        <w:rPr>
          <w:color w:val="000000" w:themeColor="text1"/>
        </w:rPr>
        <w:t>ervaring</w:t>
      </w:r>
      <w:r>
        <w:rPr>
          <w:color w:val="000000" w:themeColor="text1"/>
        </w:rPr>
        <w:t xml:space="preserve">. </w:t>
      </w:r>
      <w:r w:rsidRPr="0032728F">
        <w:rPr>
          <w:color w:val="000000" w:themeColor="text1"/>
        </w:rPr>
        <w:t>We gaan verder dan de geijkte deugdelijkheidseisen</w:t>
      </w:r>
      <w:r w:rsidRPr="00F6392F">
        <w:t xml:space="preserve"> </w:t>
      </w:r>
      <w:r>
        <w:t xml:space="preserve">in onze zoektocht om zo dicht mogelijk aan te sluiten bij de leer- en ontwikkelbehoefte van onze </w:t>
      </w:r>
      <w:r w:rsidR="00A34517">
        <w:t>kinderen</w:t>
      </w:r>
      <w:r>
        <w:t>. We stellen</w:t>
      </w:r>
      <w:r w:rsidRPr="00F6392F">
        <w:t xml:space="preserve"> ruimte en middelen beschikbaar om </w:t>
      </w:r>
      <w:r>
        <w:t>dit te doen, zodat a</w:t>
      </w:r>
      <w:r>
        <w:rPr>
          <w:color w:val="000000" w:themeColor="text1"/>
        </w:rPr>
        <w:t xml:space="preserve">an het einde van de schoolloopbaan </w:t>
      </w:r>
      <w:r w:rsidR="007D4D82" w:rsidRPr="00F6392F">
        <w:t xml:space="preserve">elk </w:t>
      </w:r>
      <w:r w:rsidR="00A34517">
        <w:t>kind</w:t>
      </w:r>
      <w:r w:rsidR="007D4D82" w:rsidRPr="00F6392F">
        <w:t xml:space="preserve"> zijn </w:t>
      </w:r>
      <w:r w:rsidR="007D4D82" w:rsidRPr="00E65B33">
        <w:t>talenten</w:t>
      </w:r>
      <w:r w:rsidRPr="00E65B33">
        <w:t xml:space="preserve"> kent. </w:t>
      </w:r>
      <w:r w:rsidR="0032728F" w:rsidRPr="00E65B33">
        <w:t xml:space="preserve">Binnen dit aanbod is ook voldoende ruimte ingepland voor de </w:t>
      </w:r>
      <w:r w:rsidR="00BF64F1" w:rsidRPr="00E65B33">
        <w:t xml:space="preserve">brede </w:t>
      </w:r>
      <w:r w:rsidR="0032728F" w:rsidRPr="00E65B33">
        <w:t xml:space="preserve">persoonlijkheidsontwikkeling van onze </w:t>
      </w:r>
      <w:r w:rsidR="00A34517">
        <w:t>kinderen</w:t>
      </w:r>
      <w:r w:rsidR="0032728F" w:rsidRPr="00E65B33">
        <w:t xml:space="preserve"> en het opdoen van sociale competenties.</w:t>
      </w:r>
      <w:r w:rsidR="0032728F">
        <w:t xml:space="preserve"> </w:t>
      </w:r>
    </w:p>
    <w:p w14:paraId="17D65167" w14:textId="77777777" w:rsidR="00F6392F" w:rsidRDefault="00F6392F" w:rsidP="00AC1C71">
      <w:pPr>
        <w:pStyle w:val="Geenafstand"/>
        <w:jc w:val="both"/>
      </w:pPr>
    </w:p>
    <w:p w14:paraId="71DA2C52" w14:textId="2C173382" w:rsidR="00AC1C71" w:rsidRPr="00B80308" w:rsidRDefault="00B80308" w:rsidP="00AC1C71">
      <w:pPr>
        <w:pStyle w:val="Geenafstand"/>
        <w:jc w:val="both"/>
        <w:rPr>
          <w:rFonts w:eastAsia="Times New Roman" w:cstheme="minorHAnsi"/>
          <w:color w:val="70AD47" w:themeColor="accent6"/>
          <w:lang w:eastAsia="nl-NL"/>
        </w:rPr>
      </w:pPr>
      <w:r w:rsidRPr="00F6392F">
        <w:rPr>
          <w:color w:val="000000" w:themeColor="text1"/>
        </w:rPr>
        <w:t xml:space="preserve">Surplusscholen maken bewuste keuzes en kiezen voor duurzame inbedding van onderwijsvernieuwing in hun curriculum </w:t>
      </w:r>
      <w:r w:rsidR="00BF64F1">
        <w:rPr>
          <w:color w:val="000000" w:themeColor="text1"/>
        </w:rPr>
        <w:t>i</w:t>
      </w:r>
      <w:r w:rsidR="008D7BCE">
        <w:rPr>
          <w:color w:val="000000" w:themeColor="text1"/>
        </w:rPr>
        <w:t>n plaats van</w:t>
      </w:r>
      <w:r w:rsidR="00BF64F1">
        <w:rPr>
          <w:color w:val="000000" w:themeColor="text1"/>
        </w:rPr>
        <w:t xml:space="preserve"> eenmalige </w:t>
      </w:r>
      <w:r w:rsidRPr="00F6392F">
        <w:rPr>
          <w:color w:val="000000" w:themeColor="text1"/>
        </w:rPr>
        <w:t xml:space="preserve">projecten. Belangrijk aandachtspunt bij </w:t>
      </w:r>
      <w:r w:rsidR="00BF64F1">
        <w:rPr>
          <w:color w:val="000000" w:themeColor="text1"/>
        </w:rPr>
        <w:t>deze</w:t>
      </w:r>
      <w:r w:rsidRPr="00F6392F">
        <w:rPr>
          <w:color w:val="000000" w:themeColor="text1"/>
        </w:rPr>
        <w:t xml:space="preserve"> ambiti</w:t>
      </w:r>
      <w:r w:rsidR="00F6392F">
        <w:rPr>
          <w:color w:val="000000" w:themeColor="text1"/>
        </w:rPr>
        <w:t>e</w:t>
      </w:r>
      <w:r w:rsidRPr="00F6392F">
        <w:rPr>
          <w:color w:val="000000" w:themeColor="text1"/>
        </w:rPr>
        <w:t xml:space="preserve"> en ontwikke</w:t>
      </w:r>
      <w:r w:rsidR="00F6392F">
        <w:rPr>
          <w:color w:val="000000" w:themeColor="text1"/>
        </w:rPr>
        <w:t>l</w:t>
      </w:r>
      <w:r w:rsidRPr="00F6392F">
        <w:rPr>
          <w:color w:val="000000" w:themeColor="text1"/>
        </w:rPr>
        <w:t>ing is dat scholen bewust zijn</w:t>
      </w:r>
      <w:r w:rsidR="00BF64F1">
        <w:rPr>
          <w:color w:val="000000" w:themeColor="text1"/>
        </w:rPr>
        <w:t xml:space="preserve"> van het feit</w:t>
      </w:r>
      <w:r w:rsidR="00645B95">
        <w:rPr>
          <w:color w:val="000000" w:themeColor="text1"/>
        </w:rPr>
        <w:t xml:space="preserve"> dat </w:t>
      </w:r>
      <w:r w:rsidR="004545A8">
        <w:rPr>
          <w:color w:val="000000" w:themeColor="text1"/>
        </w:rPr>
        <w:t>vernieuwing</w:t>
      </w:r>
      <w:r w:rsidRPr="00F6392F">
        <w:rPr>
          <w:color w:val="000000" w:themeColor="text1"/>
        </w:rPr>
        <w:t xml:space="preserve"> al</w:t>
      </w:r>
      <w:r w:rsidR="00F6392F">
        <w:rPr>
          <w:color w:val="000000" w:themeColor="text1"/>
        </w:rPr>
        <w:t>tij</w:t>
      </w:r>
      <w:r w:rsidRPr="00F6392F">
        <w:rPr>
          <w:color w:val="000000" w:themeColor="text1"/>
        </w:rPr>
        <w:t xml:space="preserve">d </w:t>
      </w:r>
      <w:r w:rsidR="00F6392F">
        <w:rPr>
          <w:color w:val="000000" w:themeColor="text1"/>
        </w:rPr>
        <w:t xml:space="preserve">gericht </w:t>
      </w:r>
      <w:r w:rsidR="00645B95">
        <w:rPr>
          <w:color w:val="000000" w:themeColor="text1"/>
        </w:rPr>
        <w:t xml:space="preserve">is </w:t>
      </w:r>
      <w:r w:rsidR="00F6392F">
        <w:rPr>
          <w:color w:val="000000" w:themeColor="text1"/>
        </w:rPr>
        <w:t xml:space="preserve">op </w:t>
      </w:r>
      <w:r w:rsidRPr="00F6392F">
        <w:rPr>
          <w:color w:val="000000" w:themeColor="text1"/>
        </w:rPr>
        <w:t>a</w:t>
      </w:r>
      <w:r w:rsidR="00F6392F">
        <w:rPr>
          <w:color w:val="000000" w:themeColor="text1"/>
        </w:rPr>
        <w:t>u</w:t>
      </w:r>
      <w:r w:rsidRPr="00F6392F">
        <w:rPr>
          <w:color w:val="000000" w:themeColor="text1"/>
        </w:rPr>
        <w:t>thentiek leren</w:t>
      </w:r>
      <w:r w:rsidR="00F6392F">
        <w:rPr>
          <w:color w:val="000000" w:themeColor="text1"/>
        </w:rPr>
        <w:t xml:space="preserve"> binnen een betekenisvolle context</w:t>
      </w:r>
      <w:r w:rsidR="007D4D82" w:rsidRPr="00F6392F">
        <w:rPr>
          <w:color w:val="000000" w:themeColor="text1"/>
        </w:rPr>
        <w:t xml:space="preserve">. </w:t>
      </w:r>
      <w:r w:rsidR="007D4D82" w:rsidRPr="00F6392F">
        <w:t xml:space="preserve">Niet vernieuwen om </w:t>
      </w:r>
      <w:r w:rsidR="00BF64F1">
        <w:t>het</w:t>
      </w:r>
      <w:r w:rsidR="007D4D82">
        <w:t xml:space="preserve"> vernieuwen, maar</w:t>
      </w:r>
      <w:r w:rsidR="00BF64F1">
        <w:t xml:space="preserve"> </w:t>
      </w:r>
      <w:r w:rsidR="007D4D82">
        <w:t xml:space="preserve">om de kinderen </w:t>
      </w:r>
      <w:r w:rsidR="00F6392F">
        <w:t xml:space="preserve">in hun kracht te zetten en </w:t>
      </w:r>
      <w:r w:rsidR="007D4D82">
        <w:t>hun resultaten te versterken</w:t>
      </w:r>
      <w:r w:rsidR="00F6392F">
        <w:t>.</w:t>
      </w:r>
    </w:p>
    <w:p w14:paraId="4C802F85" w14:textId="04DF17C2" w:rsidR="001A2280" w:rsidRPr="00B80308" w:rsidRDefault="001A2280" w:rsidP="00AC1C71">
      <w:pPr>
        <w:pStyle w:val="Geenafstand"/>
        <w:jc w:val="both"/>
        <w:rPr>
          <w:rFonts w:eastAsia="Times New Roman" w:cstheme="minorHAnsi"/>
          <w:color w:val="70AD47" w:themeColor="accent6"/>
          <w:lang w:eastAsia="nl-NL"/>
        </w:rPr>
      </w:pPr>
    </w:p>
    <w:p w14:paraId="1B2E1EF3" w14:textId="2FC46CBE" w:rsidR="00F6392F" w:rsidRPr="00EB3699" w:rsidRDefault="00783F92" w:rsidP="00EB3699">
      <w:pPr>
        <w:pStyle w:val="Kop3"/>
        <w:rPr>
          <w:color w:val="4472C4" w:themeColor="accent1"/>
        </w:rPr>
      </w:pPr>
      <w:bookmarkStart w:id="17" w:name="_Toc31268345"/>
      <w:r w:rsidRPr="00EB3699">
        <w:rPr>
          <w:color w:val="4472C4" w:themeColor="accent1"/>
        </w:rPr>
        <w:t>Inclusie</w:t>
      </w:r>
      <w:r w:rsidR="0072219E" w:rsidRPr="00EB3699">
        <w:rPr>
          <w:color w:val="4472C4" w:themeColor="accent1"/>
        </w:rPr>
        <w:t>ver</w:t>
      </w:r>
      <w:r w:rsidR="00E049E4" w:rsidRPr="00EB3699">
        <w:rPr>
          <w:color w:val="4472C4" w:themeColor="accent1"/>
        </w:rPr>
        <w:t xml:space="preserve"> o</w:t>
      </w:r>
      <w:r w:rsidR="00D25736" w:rsidRPr="00EB3699">
        <w:rPr>
          <w:color w:val="4472C4" w:themeColor="accent1"/>
        </w:rPr>
        <w:t>nderwijs op maat</w:t>
      </w:r>
      <w:bookmarkEnd w:id="17"/>
      <w:r w:rsidR="00F6392F" w:rsidRPr="00EB3699">
        <w:rPr>
          <w:color w:val="4472C4" w:themeColor="accent1"/>
        </w:rPr>
        <w:t xml:space="preserve"> </w:t>
      </w:r>
    </w:p>
    <w:p w14:paraId="79E853F9" w14:textId="5801034D" w:rsidR="00783F92" w:rsidRDefault="00783F92" w:rsidP="00D60F33">
      <w:pPr>
        <w:pStyle w:val="Geenafstand"/>
        <w:jc w:val="both"/>
      </w:pPr>
      <w:r>
        <w:t xml:space="preserve">Op Surplusscholen </w:t>
      </w:r>
      <w:r w:rsidRPr="006B3F27">
        <w:t xml:space="preserve">organiseren </w:t>
      </w:r>
      <w:r>
        <w:t xml:space="preserve">we </w:t>
      </w:r>
      <w:r w:rsidRPr="006B3F27">
        <w:t xml:space="preserve">het onderwijs zo dat we goed zicht hebben op de verschillen tussen </w:t>
      </w:r>
      <w:r w:rsidR="00A34517">
        <w:t>kinderen</w:t>
      </w:r>
      <w:r w:rsidR="00F86418">
        <w:t xml:space="preserve"> en doorgaande (leer)lijnen</w:t>
      </w:r>
      <w:r w:rsidRPr="006B3F27">
        <w:t xml:space="preserve">. Ieder kind wordt </w:t>
      </w:r>
      <w:r>
        <w:t xml:space="preserve">zo veel als mogelijk </w:t>
      </w:r>
      <w:r w:rsidRPr="006B3F27">
        <w:t xml:space="preserve">op </w:t>
      </w:r>
      <w:r w:rsidR="008D7BCE">
        <w:t>het</w:t>
      </w:r>
      <w:r w:rsidRPr="006B3F27">
        <w:t xml:space="preserve"> eigen niveau uitgedaagd en gestimuleerd om een stap verder te komen. </w:t>
      </w:r>
      <w:r w:rsidR="00F86418">
        <w:t>De kerndoelen en referentieniveaus zijn leidend in het aanbod.</w:t>
      </w:r>
    </w:p>
    <w:p w14:paraId="35038182" w14:textId="4C3CBF41" w:rsidR="008935BA" w:rsidRDefault="00F86418" w:rsidP="00D60F33">
      <w:pPr>
        <w:jc w:val="both"/>
        <w:rPr>
          <w:rFonts w:eastAsia="Times New Roman" w:cstheme="minorHAnsi"/>
          <w:color w:val="70AD47" w:themeColor="accent6"/>
          <w:lang w:eastAsia="nl-NL"/>
        </w:rPr>
      </w:pPr>
      <w:r>
        <w:t>Scholen beschrijven hun</w:t>
      </w:r>
      <w:r w:rsidR="00783F92">
        <w:t xml:space="preserve"> ondersteuningsstructuur in </w:t>
      </w:r>
      <w:r>
        <w:t>hun s</w:t>
      </w:r>
      <w:r w:rsidR="00783F92">
        <w:t>choolondersteuningsprofie</w:t>
      </w:r>
      <w:r w:rsidR="00812FE7">
        <w:t>l</w:t>
      </w:r>
      <w:r>
        <w:t>. Dit</w:t>
      </w:r>
      <w:r w:rsidR="00783F92">
        <w:t xml:space="preserve"> geeft vorm, structuur en inhoud aan de cyclische manier van werken binnen </w:t>
      </w:r>
      <w:r>
        <w:t>de</w:t>
      </w:r>
      <w:r w:rsidR="00783F92">
        <w:t xml:space="preserve"> school aangaande het realiseren, analyseren en waarderen van </w:t>
      </w:r>
      <w:r w:rsidR="00812FE7">
        <w:t>aanpak en</w:t>
      </w:r>
      <w:r w:rsidR="00783F92">
        <w:t xml:space="preserve"> opbrengsten. Deze structuur leidt er toe dat de kwaliteit van </w:t>
      </w:r>
      <w:r>
        <w:t>het</w:t>
      </w:r>
      <w:r w:rsidR="00783F92">
        <w:t xml:space="preserve"> onderwijs geen toevalligheid is, maar een uitkomst </w:t>
      </w:r>
      <w:r w:rsidR="00E049E4">
        <w:t xml:space="preserve">is </w:t>
      </w:r>
      <w:r w:rsidR="00783F92">
        <w:t>van planmatig handelen, af</w:t>
      </w:r>
      <w:r w:rsidR="00812FE7">
        <w:t xml:space="preserve">stemming </w:t>
      </w:r>
      <w:r w:rsidR="00783F92">
        <w:t xml:space="preserve">en gerichte observatie. </w:t>
      </w:r>
      <w:r>
        <w:t xml:space="preserve">Op deze manier bieden wij </w:t>
      </w:r>
      <w:r w:rsidRPr="00F86418">
        <w:rPr>
          <w:i/>
          <w:iCs/>
        </w:rPr>
        <w:t>kindgericht onderwijs</w:t>
      </w:r>
      <w:r w:rsidR="00812FE7">
        <w:t>;</w:t>
      </w:r>
      <w:r>
        <w:t xml:space="preserve"> onderwijs dat zo goed als mogelijk aansluit bij het niveau van </w:t>
      </w:r>
      <w:r w:rsidR="004545A8">
        <w:t>het</w:t>
      </w:r>
      <w:r>
        <w:t xml:space="preserve"> </w:t>
      </w:r>
      <w:r w:rsidR="00A34517">
        <w:t>kind</w:t>
      </w:r>
      <w:r>
        <w:t xml:space="preserve">, op een manier die passend is </w:t>
      </w:r>
      <w:r w:rsidR="008D7BCE">
        <w:t xml:space="preserve">bij </w:t>
      </w:r>
      <w:r w:rsidR="00812FE7">
        <w:t>de manier van leren</w:t>
      </w:r>
      <w:r w:rsidR="008D7BCE">
        <w:t>.</w:t>
      </w:r>
      <w:r w:rsidR="00812FE7">
        <w:t xml:space="preserve">  </w:t>
      </w:r>
      <w:r w:rsidR="00783F92">
        <w:t xml:space="preserve"> </w:t>
      </w:r>
    </w:p>
    <w:p w14:paraId="72285D63" w14:textId="77777777" w:rsidR="00836E9F" w:rsidRPr="00836E9F" w:rsidRDefault="00836E9F" w:rsidP="00836E9F">
      <w:pPr>
        <w:pStyle w:val="Geenafstand"/>
      </w:pPr>
    </w:p>
    <w:p w14:paraId="47443D94" w14:textId="37541D90" w:rsidR="00836E9F" w:rsidRPr="00EB3699" w:rsidRDefault="0072219E" w:rsidP="00EB3699">
      <w:pPr>
        <w:pStyle w:val="Kop3"/>
        <w:rPr>
          <w:color w:val="4472C4" w:themeColor="accent1"/>
        </w:rPr>
      </w:pPr>
      <w:bookmarkStart w:id="18" w:name="_Toc31268346"/>
      <w:r w:rsidRPr="00EB3699">
        <w:rPr>
          <w:color w:val="4472C4" w:themeColor="accent1"/>
        </w:rPr>
        <w:lastRenderedPageBreak/>
        <w:t>A</w:t>
      </w:r>
      <w:r w:rsidR="00836E9F" w:rsidRPr="00EB3699">
        <w:rPr>
          <w:color w:val="4472C4" w:themeColor="accent1"/>
        </w:rPr>
        <w:t>utonomie</w:t>
      </w:r>
      <w:r w:rsidR="00215FD0" w:rsidRPr="00EB3699">
        <w:rPr>
          <w:color w:val="4472C4" w:themeColor="accent1"/>
        </w:rPr>
        <w:t xml:space="preserve"> en </w:t>
      </w:r>
      <w:r w:rsidR="00836E9F" w:rsidRPr="00EB3699">
        <w:rPr>
          <w:color w:val="4472C4" w:themeColor="accent1"/>
        </w:rPr>
        <w:t>eigenaarschap</w:t>
      </w:r>
      <w:bookmarkEnd w:id="18"/>
    </w:p>
    <w:p w14:paraId="48293586" w14:textId="5A56EF74" w:rsidR="00DE0187" w:rsidRPr="00BE3DB9" w:rsidRDefault="00836E9F" w:rsidP="00AC1C71">
      <w:pPr>
        <w:pStyle w:val="Geenafstand"/>
        <w:jc w:val="both"/>
        <w:rPr>
          <w:rFonts w:eastAsia="Times New Roman" w:cstheme="minorHAnsi"/>
          <w:lang w:eastAsia="nl-NL"/>
        </w:rPr>
      </w:pPr>
      <w:r w:rsidRPr="00BE3DB9">
        <w:rPr>
          <w:rFonts w:eastAsia="Times New Roman" w:cstheme="minorHAnsi"/>
          <w:lang w:eastAsia="nl-NL"/>
        </w:rPr>
        <w:t xml:space="preserve">Elke </w:t>
      </w:r>
      <w:r w:rsidR="00462DE4" w:rsidRPr="00BE3DB9">
        <w:rPr>
          <w:rFonts w:eastAsia="Times New Roman" w:cstheme="minorHAnsi"/>
          <w:lang w:eastAsia="nl-NL"/>
        </w:rPr>
        <w:t>Surplus</w:t>
      </w:r>
      <w:r w:rsidRPr="00BE3DB9">
        <w:rPr>
          <w:rFonts w:eastAsia="Times New Roman" w:cstheme="minorHAnsi"/>
          <w:lang w:eastAsia="nl-NL"/>
        </w:rPr>
        <w:t>school is een oefenplaats voor democratisch samenleven.</w:t>
      </w:r>
      <w:r w:rsidR="00462DE4" w:rsidRPr="00BE3DB9">
        <w:rPr>
          <w:rFonts w:eastAsia="Times New Roman" w:cstheme="minorHAnsi"/>
          <w:lang w:eastAsia="nl-NL"/>
        </w:rPr>
        <w:t xml:space="preserve"> Vanuit de </w:t>
      </w:r>
      <w:r w:rsidR="00887CC4">
        <w:rPr>
          <w:rFonts w:eastAsia="Times New Roman" w:cstheme="minorHAnsi"/>
          <w:lang w:eastAsia="nl-NL"/>
        </w:rPr>
        <w:t>visie</w:t>
      </w:r>
      <w:r w:rsidR="00462DE4" w:rsidRPr="00BE3DB9">
        <w:rPr>
          <w:rFonts w:eastAsia="Times New Roman" w:cstheme="minorHAnsi"/>
          <w:lang w:eastAsia="nl-NL"/>
        </w:rPr>
        <w:t xml:space="preserve"> van </w:t>
      </w:r>
      <w:r w:rsidR="00462DE4" w:rsidRPr="00741E24">
        <w:rPr>
          <w:rFonts w:eastAsia="Times New Roman" w:cstheme="minorHAnsi"/>
          <w:i/>
          <w:iCs/>
          <w:lang w:eastAsia="nl-NL"/>
        </w:rPr>
        <w:t>Pedagogisch tact</w:t>
      </w:r>
      <w:r w:rsidR="00462DE4" w:rsidRPr="00BE3DB9">
        <w:rPr>
          <w:rFonts w:eastAsia="Times New Roman" w:cstheme="minorHAnsi"/>
          <w:lang w:eastAsia="nl-NL"/>
        </w:rPr>
        <w:t xml:space="preserve"> ervaren onze </w:t>
      </w:r>
      <w:r w:rsidR="00A34517">
        <w:rPr>
          <w:rFonts w:eastAsia="Times New Roman" w:cstheme="minorHAnsi"/>
          <w:lang w:eastAsia="nl-NL"/>
        </w:rPr>
        <w:t>kinderen</w:t>
      </w:r>
      <w:r w:rsidR="00462DE4" w:rsidRPr="00BE3DB9">
        <w:rPr>
          <w:rFonts w:eastAsia="Times New Roman" w:cstheme="minorHAnsi"/>
          <w:lang w:eastAsia="nl-NL"/>
        </w:rPr>
        <w:t xml:space="preserve"> dat zij waardevol zijn als mens en een bijdrage mogen en kunnen leveren aan hun eigen leer- en leefomgeving. </w:t>
      </w:r>
      <w:r w:rsidRPr="00BE3DB9">
        <w:rPr>
          <w:rFonts w:eastAsia="Times New Roman" w:cstheme="minorHAnsi"/>
          <w:lang w:eastAsia="nl-NL"/>
        </w:rPr>
        <w:t xml:space="preserve"> </w:t>
      </w:r>
      <w:r w:rsidR="00A34517">
        <w:rPr>
          <w:rFonts w:eastAsia="Times New Roman" w:cstheme="minorHAnsi"/>
          <w:lang w:eastAsia="nl-NL"/>
        </w:rPr>
        <w:t>Kinderen</w:t>
      </w:r>
      <w:r w:rsidR="00DE0187" w:rsidRPr="00BE3DB9">
        <w:rPr>
          <w:rFonts w:eastAsia="Times New Roman" w:cstheme="minorHAnsi"/>
          <w:lang w:eastAsia="nl-NL"/>
        </w:rPr>
        <w:t xml:space="preserve"> zijn in staat om zelf samenwerking aan te gaan met klas-, school- en buurtgenoten om ideeën die zij hebben te organiseren</w:t>
      </w:r>
      <w:r w:rsidR="00E049E4">
        <w:rPr>
          <w:rFonts w:eastAsia="Times New Roman" w:cstheme="minorHAnsi"/>
          <w:lang w:eastAsia="nl-NL"/>
        </w:rPr>
        <w:t xml:space="preserve"> en uit te voeren</w:t>
      </w:r>
      <w:r w:rsidR="00DE0187" w:rsidRPr="00BE3DB9">
        <w:rPr>
          <w:rFonts w:eastAsia="Times New Roman" w:cstheme="minorHAnsi"/>
          <w:lang w:eastAsia="nl-NL"/>
        </w:rPr>
        <w:t xml:space="preserve">. </w:t>
      </w:r>
      <w:r w:rsidRPr="00BE3DB9">
        <w:rPr>
          <w:rFonts w:eastAsia="Times New Roman" w:cstheme="minorHAnsi"/>
          <w:lang w:eastAsia="nl-NL"/>
        </w:rPr>
        <w:t xml:space="preserve">Initiatieven </w:t>
      </w:r>
      <w:r w:rsidR="00462DE4" w:rsidRPr="00BE3DB9">
        <w:rPr>
          <w:rFonts w:eastAsia="Times New Roman" w:cstheme="minorHAnsi"/>
          <w:lang w:eastAsia="nl-NL"/>
        </w:rPr>
        <w:t xml:space="preserve">van </w:t>
      </w:r>
      <w:r w:rsidR="00A34517">
        <w:rPr>
          <w:rFonts w:eastAsia="Times New Roman" w:cstheme="minorHAnsi"/>
          <w:lang w:eastAsia="nl-NL"/>
        </w:rPr>
        <w:t>kinderen</w:t>
      </w:r>
      <w:r w:rsidR="00462DE4" w:rsidRPr="00BE3DB9">
        <w:rPr>
          <w:rFonts w:eastAsia="Times New Roman" w:cstheme="minorHAnsi"/>
          <w:lang w:eastAsia="nl-NL"/>
        </w:rPr>
        <w:t xml:space="preserve">, bijvoorbeeld voortvloeiend uit de </w:t>
      </w:r>
      <w:r w:rsidR="00A34517">
        <w:rPr>
          <w:rFonts w:eastAsia="Times New Roman" w:cstheme="minorHAnsi"/>
          <w:lang w:eastAsia="nl-NL"/>
        </w:rPr>
        <w:t>kinder</w:t>
      </w:r>
      <w:r w:rsidR="00462DE4" w:rsidRPr="00BE3DB9">
        <w:rPr>
          <w:rFonts w:eastAsia="Times New Roman" w:cstheme="minorHAnsi"/>
          <w:lang w:eastAsia="nl-NL"/>
        </w:rPr>
        <w:t xml:space="preserve">raad, </w:t>
      </w:r>
      <w:r w:rsidRPr="00BE3DB9">
        <w:rPr>
          <w:rFonts w:eastAsia="Times New Roman" w:cstheme="minorHAnsi"/>
          <w:lang w:eastAsia="nl-NL"/>
        </w:rPr>
        <w:t xml:space="preserve">worden </w:t>
      </w:r>
      <w:r w:rsidR="00DE0187" w:rsidRPr="00BE3DB9">
        <w:rPr>
          <w:rFonts w:eastAsia="Times New Roman" w:cstheme="minorHAnsi"/>
          <w:lang w:eastAsia="nl-NL"/>
        </w:rPr>
        <w:t xml:space="preserve">door onze scholen </w:t>
      </w:r>
      <w:r w:rsidRPr="00BE3DB9">
        <w:rPr>
          <w:rFonts w:eastAsia="Times New Roman" w:cstheme="minorHAnsi"/>
          <w:lang w:eastAsia="nl-NL"/>
        </w:rPr>
        <w:t xml:space="preserve">gewaardeerd en waar </w:t>
      </w:r>
      <w:r w:rsidR="000E7DE2">
        <w:rPr>
          <w:rFonts w:eastAsia="Times New Roman" w:cstheme="minorHAnsi"/>
          <w:lang w:eastAsia="nl-NL"/>
        </w:rPr>
        <w:t>mogelijk</w:t>
      </w:r>
      <w:r w:rsidR="00DE0187" w:rsidRPr="00BE3DB9">
        <w:rPr>
          <w:rFonts w:eastAsia="Times New Roman" w:cstheme="minorHAnsi"/>
          <w:lang w:eastAsia="nl-NL"/>
        </w:rPr>
        <w:t xml:space="preserve"> ook gefaciliteerd en uitgevoerd.</w:t>
      </w:r>
    </w:p>
    <w:p w14:paraId="78377AE0" w14:textId="77777777" w:rsidR="00DE0187" w:rsidRPr="00BE3DB9" w:rsidRDefault="00DE0187" w:rsidP="00AC1C71">
      <w:pPr>
        <w:pStyle w:val="Geenafstand"/>
        <w:jc w:val="both"/>
        <w:rPr>
          <w:rFonts w:eastAsia="Times New Roman" w:cstheme="minorHAnsi"/>
          <w:lang w:eastAsia="nl-NL"/>
        </w:rPr>
      </w:pPr>
    </w:p>
    <w:p w14:paraId="2FDDEC35" w14:textId="0D3E8581" w:rsidR="00641E2E" w:rsidRDefault="00E049E4" w:rsidP="00AC1C71">
      <w:pPr>
        <w:pStyle w:val="Geenafstand"/>
        <w:jc w:val="both"/>
        <w:rPr>
          <w:rFonts w:eastAsia="Times New Roman" w:cstheme="minorHAnsi"/>
          <w:lang w:eastAsia="nl-NL"/>
        </w:rPr>
      </w:pPr>
      <w:r>
        <w:rPr>
          <w:rFonts w:eastAsia="Times New Roman" w:cstheme="minorHAnsi"/>
          <w:lang w:eastAsia="nl-NL"/>
        </w:rPr>
        <w:t xml:space="preserve">Net als voor onze medewerkers, </w:t>
      </w:r>
      <w:r w:rsidR="00DE0187" w:rsidRPr="00BE3DB9">
        <w:rPr>
          <w:rFonts w:eastAsia="Times New Roman" w:cstheme="minorHAnsi"/>
          <w:lang w:eastAsia="nl-NL"/>
        </w:rPr>
        <w:t xml:space="preserve">vinden </w:t>
      </w:r>
      <w:r>
        <w:rPr>
          <w:rFonts w:eastAsia="Times New Roman" w:cstheme="minorHAnsi"/>
          <w:lang w:eastAsia="nl-NL"/>
        </w:rPr>
        <w:t xml:space="preserve">wij </w:t>
      </w:r>
      <w:r w:rsidR="00DE0187" w:rsidRPr="00BE3DB9">
        <w:rPr>
          <w:rFonts w:eastAsia="Times New Roman" w:cstheme="minorHAnsi"/>
          <w:lang w:eastAsia="nl-NL"/>
        </w:rPr>
        <w:t>het belangrijk dat oo</w:t>
      </w:r>
      <w:r w:rsidR="00BE3DB9" w:rsidRPr="00BE3DB9">
        <w:rPr>
          <w:rFonts w:eastAsia="Times New Roman" w:cstheme="minorHAnsi"/>
          <w:lang w:eastAsia="nl-NL"/>
        </w:rPr>
        <w:t xml:space="preserve">k </w:t>
      </w:r>
      <w:r>
        <w:rPr>
          <w:rFonts w:eastAsia="Times New Roman" w:cstheme="minorHAnsi"/>
          <w:lang w:eastAsia="nl-NL"/>
        </w:rPr>
        <w:t xml:space="preserve">onze </w:t>
      </w:r>
      <w:r w:rsidR="00A34517">
        <w:rPr>
          <w:rFonts w:eastAsia="Times New Roman" w:cstheme="minorHAnsi"/>
          <w:lang w:eastAsia="nl-NL"/>
        </w:rPr>
        <w:t>kinderen</w:t>
      </w:r>
      <w:r w:rsidR="00BE3DB9" w:rsidRPr="00BE3DB9">
        <w:rPr>
          <w:rFonts w:eastAsia="Times New Roman" w:cstheme="minorHAnsi"/>
          <w:lang w:eastAsia="nl-NL"/>
        </w:rPr>
        <w:t xml:space="preserve"> leren om eigen keuzes te maken, </w:t>
      </w:r>
      <w:r>
        <w:rPr>
          <w:rFonts w:eastAsia="Times New Roman" w:cstheme="minorHAnsi"/>
          <w:lang w:eastAsia="nl-NL"/>
        </w:rPr>
        <w:t xml:space="preserve">om zelf </w:t>
      </w:r>
      <w:r w:rsidR="00BE3DB9" w:rsidRPr="00BE3DB9">
        <w:rPr>
          <w:rFonts w:eastAsia="Times New Roman" w:cstheme="minorHAnsi"/>
          <w:lang w:eastAsia="nl-NL"/>
        </w:rPr>
        <w:t>verantwoordelijkheid te drage</w:t>
      </w:r>
      <w:r>
        <w:rPr>
          <w:rFonts w:eastAsia="Times New Roman" w:cstheme="minorHAnsi"/>
          <w:lang w:eastAsia="nl-NL"/>
        </w:rPr>
        <w:t xml:space="preserve">n en persoonlijke </w:t>
      </w:r>
      <w:r w:rsidR="00641E2E">
        <w:rPr>
          <w:rFonts w:eastAsia="Times New Roman" w:cstheme="minorHAnsi"/>
          <w:lang w:eastAsia="nl-NL"/>
        </w:rPr>
        <w:t>doelen te stellen</w:t>
      </w:r>
      <w:r>
        <w:rPr>
          <w:rFonts w:eastAsia="Times New Roman" w:cstheme="minorHAnsi"/>
          <w:lang w:eastAsia="nl-NL"/>
        </w:rPr>
        <w:t>. Binnen ons onderwijs</w:t>
      </w:r>
      <w:r w:rsidR="00BE3DB9" w:rsidRPr="00BE3DB9">
        <w:rPr>
          <w:rFonts w:eastAsia="Times New Roman" w:cstheme="minorHAnsi"/>
          <w:lang w:eastAsia="nl-NL"/>
        </w:rPr>
        <w:t xml:space="preserve"> geven </w:t>
      </w:r>
      <w:r>
        <w:rPr>
          <w:rFonts w:eastAsia="Times New Roman" w:cstheme="minorHAnsi"/>
          <w:lang w:eastAsia="nl-NL"/>
        </w:rPr>
        <w:t xml:space="preserve">wij </w:t>
      </w:r>
      <w:r w:rsidR="00741E24">
        <w:rPr>
          <w:rFonts w:eastAsia="Times New Roman" w:cstheme="minorHAnsi"/>
          <w:lang w:eastAsia="nl-NL"/>
        </w:rPr>
        <w:t>kinderen</w:t>
      </w:r>
      <w:r w:rsidR="00BE3DB9" w:rsidRPr="00BE3DB9">
        <w:rPr>
          <w:rFonts w:eastAsia="Times New Roman" w:cstheme="minorHAnsi"/>
          <w:lang w:eastAsia="nl-NL"/>
        </w:rPr>
        <w:t xml:space="preserve"> ruimte waar kan </w:t>
      </w:r>
      <w:r>
        <w:rPr>
          <w:rFonts w:eastAsia="Times New Roman" w:cstheme="minorHAnsi"/>
          <w:lang w:eastAsia="nl-NL"/>
        </w:rPr>
        <w:t xml:space="preserve">om zo steeds meer </w:t>
      </w:r>
      <w:r w:rsidR="0034061C" w:rsidRPr="0034061C">
        <w:rPr>
          <w:rFonts w:eastAsia="Times New Roman" w:cstheme="minorHAnsi"/>
          <w:i/>
          <w:iCs/>
          <w:lang w:eastAsia="nl-NL"/>
        </w:rPr>
        <w:t>zelf</w:t>
      </w:r>
      <w:r w:rsidR="0034061C">
        <w:rPr>
          <w:rFonts w:eastAsia="Times New Roman" w:cstheme="minorHAnsi"/>
          <w:lang w:eastAsia="nl-NL"/>
        </w:rPr>
        <w:t xml:space="preserve"> </w:t>
      </w:r>
      <w:r w:rsidR="003E0C81" w:rsidRPr="00BE3DB9">
        <w:rPr>
          <w:rFonts w:eastAsia="Times New Roman" w:cstheme="minorHAnsi"/>
          <w:lang w:eastAsia="nl-NL"/>
        </w:rPr>
        <w:t>eigenaa</w:t>
      </w:r>
      <w:r w:rsidR="003E0C81">
        <w:rPr>
          <w:rFonts w:eastAsia="Times New Roman" w:cstheme="minorHAnsi"/>
          <w:lang w:eastAsia="nl-NL"/>
        </w:rPr>
        <w:t xml:space="preserve">r </w:t>
      </w:r>
      <w:r w:rsidRPr="00BE3DB9">
        <w:rPr>
          <w:rFonts w:eastAsia="Times New Roman" w:cstheme="minorHAnsi"/>
          <w:lang w:eastAsia="nl-NL"/>
        </w:rPr>
        <w:t xml:space="preserve">te </w:t>
      </w:r>
      <w:r w:rsidR="003E0C81">
        <w:rPr>
          <w:rFonts w:eastAsia="Times New Roman" w:cstheme="minorHAnsi"/>
          <w:lang w:eastAsia="nl-NL"/>
        </w:rPr>
        <w:t>worden</w:t>
      </w:r>
      <w:r w:rsidRPr="00BE3DB9">
        <w:rPr>
          <w:rFonts w:eastAsia="Times New Roman" w:cstheme="minorHAnsi"/>
          <w:lang w:eastAsia="nl-NL"/>
        </w:rPr>
        <w:t xml:space="preserve"> van h</w:t>
      </w:r>
      <w:r w:rsidR="0034061C">
        <w:rPr>
          <w:rFonts w:eastAsia="Times New Roman" w:cstheme="minorHAnsi"/>
          <w:lang w:eastAsia="nl-NL"/>
        </w:rPr>
        <w:t>et</w:t>
      </w:r>
      <w:r w:rsidRPr="00BE3DB9">
        <w:rPr>
          <w:rFonts w:eastAsia="Times New Roman" w:cstheme="minorHAnsi"/>
          <w:lang w:eastAsia="nl-NL"/>
        </w:rPr>
        <w:t xml:space="preserve"> leerproces</w:t>
      </w:r>
      <w:r>
        <w:rPr>
          <w:rFonts w:eastAsia="Times New Roman" w:cstheme="minorHAnsi"/>
          <w:lang w:eastAsia="nl-NL"/>
        </w:rPr>
        <w:t xml:space="preserve">. </w:t>
      </w:r>
    </w:p>
    <w:p w14:paraId="06A80780" w14:textId="77777777" w:rsidR="00641E2E" w:rsidRDefault="00641E2E" w:rsidP="00AC1C71">
      <w:pPr>
        <w:pStyle w:val="Geenafstand"/>
        <w:jc w:val="both"/>
        <w:rPr>
          <w:rFonts w:eastAsia="Times New Roman" w:cstheme="minorHAnsi"/>
          <w:lang w:eastAsia="nl-NL"/>
        </w:rPr>
      </w:pPr>
    </w:p>
    <w:p w14:paraId="1508EAD5" w14:textId="77777777" w:rsidR="001A2280" w:rsidRPr="0034618E" w:rsidRDefault="00AC1C71" w:rsidP="0034618E">
      <w:pPr>
        <w:pStyle w:val="Kop3"/>
        <w:rPr>
          <w:rStyle w:val="normaltextrun1"/>
          <w:color w:val="4472C4" w:themeColor="accent1"/>
        </w:rPr>
      </w:pPr>
      <w:bookmarkStart w:id="19" w:name="_Toc31268347"/>
      <w:r w:rsidRPr="0034618E">
        <w:rPr>
          <w:rStyle w:val="normaltextrun1"/>
          <w:color w:val="4472C4" w:themeColor="accent1"/>
        </w:rPr>
        <w:t>Opdracht voor scholen:</w:t>
      </w:r>
      <w:bookmarkEnd w:id="19"/>
      <w:r w:rsidRPr="0034618E">
        <w:rPr>
          <w:rStyle w:val="normaltextrun1"/>
          <w:color w:val="4472C4" w:themeColor="accent1"/>
        </w:rPr>
        <w:t xml:space="preserve"> </w:t>
      </w:r>
    </w:p>
    <w:p w14:paraId="7B4E8838" w14:textId="32944F26" w:rsidR="001A2280" w:rsidRPr="00E65B33" w:rsidRDefault="001A2280" w:rsidP="0086119A">
      <w:pPr>
        <w:pStyle w:val="Geenafstand"/>
        <w:numPr>
          <w:ilvl w:val="0"/>
          <w:numId w:val="32"/>
        </w:numPr>
        <w:ind w:left="360"/>
        <w:jc w:val="both"/>
        <w:rPr>
          <w:lang w:eastAsia="nl-NL"/>
        </w:rPr>
      </w:pPr>
      <w:r w:rsidRPr="00E65B33">
        <w:rPr>
          <w:lang w:eastAsia="nl-NL"/>
        </w:rPr>
        <w:t>Scholen ontwikkelen visie op nieuwe vormen van leren</w:t>
      </w:r>
      <w:r w:rsidR="0086119A" w:rsidRPr="00E65B33">
        <w:rPr>
          <w:lang w:eastAsia="nl-NL"/>
        </w:rPr>
        <w:t xml:space="preserve"> </w:t>
      </w:r>
      <w:r w:rsidRPr="00E65B33">
        <w:rPr>
          <w:lang w:eastAsia="nl-NL"/>
        </w:rPr>
        <w:t>en maken keuzes in het ontwikkelen van hun onderwijs</w:t>
      </w:r>
      <w:r w:rsidR="0086119A" w:rsidRPr="00E65B33">
        <w:rPr>
          <w:lang w:eastAsia="nl-NL"/>
        </w:rPr>
        <w:t>, methodiek en/of aanbod</w:t>
      </w:r>
      <w:r w:rsidRPr="00E65B33">
        <w:rPr>
          <w:lang w:eastAsia="nl-NL"/>
        </w:rPr>
        <w:t xml:space="preserve"> a</w:t>
      </w:r>
      <w:r w:rsidR="00602336" w:rsidRPr="00E65B33">
        <w:rPr>
          <w:lang w:eastAsia="nl-NL"/>
        </w:rPr>
        <w:t xml:space="preserve">an de hand van </w:t>
      </w:r>
      <w:r w:rsidR="0086119A" w:rsidRPr="00E65B33">
        <w:rPr>
          <w:lang w:eastAsia="nl-NL"/>
        </w:rPr>
        <w:t>d</w:t>
      </w:r>
      <w:r w:rsidRPr="00E65B33">
        <w:rPr>
          <w:lang w:eastAsia="nl-NL"/>
        </w:rPr>
        <w:t xml:space="preserve">eze nieuwe inzichten. Belangrijk is dat onderwijsvernieuwingen geen </w:t>
      </w:r>
      <w:r w:rsidR="00990057" w:rsidRPr="00E65B33">
        <w:rPr>
          <w:lang w:eastAsia="nl-NL"/>
        </w:rPr>
        <w:t>losstaande</w:t>
      </w:r>
      <w:r w:rsidRPr="00E65B33">
        <w:rPr>
          <w:lang w:eastAsia="nl-NL"/>
        </w:rPr>
        <w:t xml:space="preserve"> projecten zijn, maar in</w:t>
      </w:r>
      <w:r w:rsidR="00990057" w:rsidRPr="00E65B33">
        <w:rPr>
          <w:lang w:eastAsia="nl-NL"/>
        </w:rPr>
        <w:t>g</w:t>
      </w:r>
      <w:r w:rsidRPr="00E65B33">
        <w:rPr>
          <w:lang w:eastAsia="nl-NL"/>
        </w:rPr>
        <w:t xml:space="preserve">ebed </w:t>
      </w:r>
      <w:r w:rsidR="0086119A" w:rsidRPr="00E65B33">
        <w:rPr>
          <w:lang w:eastAsia="nl-NL"/>
        </w:rPr>
        <w:t xml:space="preserve">worden </w:t>
      </w:r>
      <w:r w:rsidRPr="00E65B33">
        <w:rPr>
          <w:lang w:eastAsia="nl-NL"/>
        </w:rPr>
        <w:t>in het curriculum</w:t>
      </w:r>
      <w:r w:rsidR="0086119A" w:rsidRPr="00E65B33">
        <w:rPr>
          <w:lang w:eastAsia="nl-NL"/>
        </w:rPr>
        <w:t xml:space="preserve">. </w:t>
      </w:r>
      <w:r w:rsidRPr="00E65B33">
        <w:rPr>
          <w:lang w:eastAsia="nl-NL"/>
        </w:rPr>
        <w:t xml:space="preserve">In ieder geval wordt de didactiek van </w:t>
      </w:r>
      <w:r w:rsidRPr="00E65B33">
        <w:rPr>
          <w:i/>
          <w:iCs/>
          <w:lang w:eastAsia="nl-NL"/>
        </w:rPr>
        <w:t>on</w:t>
      </w:r>
      <w:r w:rsidR="00F377B9" w:rsidRPr="00E65B33">
        <w:rPr>
          <w:i/>
          <w:iCs/>
          <w:lang w:eastAsia="nl-NL"/>
        </w:rPr>
        <w:t>d</w:t>
      </w:r>
      <w:r w:rsidRPr="00E65B33">
        <w:rPr>
          <w:i/>
          <w:iCs/>
          <w:lang w:eastAsia="nl-NL"/>
        </w:rPr>
        <w:t>erzoekend</w:t>
      </w:r>
      <w:r w:rsidRPr="00E65B33">
        <w:rPr>
          <w:lang w:eastAsia="nl-NL"/>
        </w:rPr>
        <w:t xml:space="preserve"> en </w:t>
      </w:r>
      <w:r w:rsidRPr="00E65B33">
        <w:rPr>
          <w:i/>
          <w:iCs/>
          <w:lang w:eastAsia="nl-NL"/>
        </w:rPr>
        <w:t>ontwerpend</w:t>
      </w:r>
      <w:r w:rsidRPr="00E65B33">
        <w:rPr>
          <w:lang w:eastAsia="nl-NL"/>
        </w:rPr>
        <w:t xml:space="preserve"> leren binnen het onderwijs gepositioneerd</w:t>
      </w:r>
      <w:r w:rsidR="00215FD0" w:rsidRPr="00E65B33">
        <w:rPr>
          <w:lang w:eastAsia="nl-NL"/>
        </w:rPr>
        <w:t>.</w:t>
      </w:r>
      <w:r w:rsidR="00536485" w:rsidRPr="00E65B33">
        <w:rPr>
          <w:lang w:eastAsia="nl-NL"/>
        </w:rPr>
        <w:t xml:space="preserve"> Deze keuzes worden </w:t>
      </w:r>
      <w:r w:rsidR="00602336" w:rsidRPr="00E65B33">
        <w:rPr>
          <w:lang w:eastAsia="nl-NL"/>
        </w:rPr>
        <w:t xml:space="preserve">door scholen </w:t>
      </w:r>
      <w:r w:rsidR="00536485" w:rsidRPr="00E65B33">
        <w:rPr>
          <w:lang w:eastAsia="nl-NL"/>
        </w:rPr>
        <w:t xml:space="preserve">vastgelegd in het schoolplan en de afzonderlijke jaarplannen. </w:t>
      </w:r>
    </w:p>
    <w:p w14:paraId="7861B760" w14:textId="77777777" w:rsidR="00215FD0" w:rsidRPr="00E65B33" w:rsidRDefault="00215FD0" w:rsidP="0086119A">
      <w:pPr>
        <w:pStyle w:val="Geenafstand"/>
        <w:jc w:val="both"/>
      </w:pPr>
    </w:p>
    <w:p w14:paraId="76D975CC" w14:textId="1453B56A" w:rsidR="00627571" w:rsidRPr="00627571" w:rsidRDefault="00651062" w:rsidP="00C20CDC">
      <w:pPr>
        <w:pStyle w:val="Geenafstand"/>
        <w:numPr>
          <w:ilvl w:val="0"/>
          <w:numId w:val="32"/>
        </w:numPr>
        <w:ind w:left="360"/>
        <w:jc w:val="both"/>
        <w:rPr>
          <w:rFonts w:ascii="Source Sans Pro" w:hAnsi="Source Sans Pro" w:cstheme="majorHAnsi"/>
          <w:b/>
          <w:bCs/>
          <w:sz w:val="21"/>
          <w:szCs w:val="21"/>
        </w:rPr>
      </w:pPr>
      <w:r w:rsidRPr="00E65B33">
        <w:t>Scholen spannen zich in om het eigenaarschap en autonomie van kinderen te vergroten bij hun leerproces en leefomgeving.</w:t>
      </w:r>
      <w:r w:rsidR="00DA0D4A" w:rsidRPr="00E65B33">
        <w:t xml:space="preserve"> </w:t>
      </w:r>
      <w:r w:rsidR="00AC1C71" w:rsidRPr="00E65B33">
        <w:t xml:space="preserve">Kinderen formuleren eigen </w:t>
      </w:r>
      <w:r w:rsidR="00DA0D4A" w:rsidRPr="00E65B33">
        <w:t>leer</w:t>
      </w:r>
      <w:r w:rsidR="00AC1C71" w:rsidRPr="00E65B33">
        <w:t>doelen</w:t>
      </w:r>
      <w:r w:rsidR="00536485" w:rsidRPr="00E65B33">
        <w:t xml:space="preserve"> en</w:t>
      </w:r>
      <w:r w:rsidR="00DA0D4A" w:rsidRPr="00E65B33">
        <w:t xml:space="preserve"> </w:t>
      </w:r>
      <w:r w:rsidR="00536485" w:rsidRPr="00E65B33">
        <w:t xml:space="preserve">oefenen invloed uit op hun directe leefomgeving via de </w:t>
      </w:r>
      <w:r w:rsidR="00A34517">
        <w:t>kinder</w:t>
      </w:r>
      <w:r w:rsidR="00536485" w:rsidRPr="00E65B33">
        <w:t>raad van de school.</w:t>
      </w:r>
      <w:r w:rsidR="00741E24">
        <w:t xml:space="preserve"> </w:t>
      </w:r>
      <w:r w:rsidR="00781E72" w:rsidRPr="00E65B33">
        <w:t xml:space="preserve">Scholen beschrijven hun activiteiten waarmee zij </w:t>
      </w:r>
      <w:r w:rsidR="0034061C">
        <w:t>het</w:t>
      </w:r>
      <w:r w:rsidR="00833FC0">
        <w:t xml:space="preserve"> </w:t>
      </w:r>
      <w:r w:rsidR="00602336" w:rsidRPr="00E65B33">
        <w:t xml:space="preserve">eigenaarschap van </w:t>
      </w:r>
      <w:r w:rsidR="00A34517">
        <w:t>kinderen</w:t>
      </w:r>
      <w:r w:rsidR="00602336" w:rsidRPr="00E65B33">
        <w:t xml:space="preserve"> vergroten </w:t>
      </w:r>
      <w:r w:rsidR="00781E72" w:rsidRPr="00E65B33">
        <w:t>o.a. in hun schoolgids en jaarplannen.</w:t>
      </w:r>
    </w:p>
    <w:p w14:paraId="0F8902FB" w14:textId="77777777" w:rsidR="00627571" w:rsidRDefault="00627571" w:rsidP="00627571">
      <w:pPr>
        <w:pStyle w:val="Lijstalinea"/>
      </w:pPr>
    </w:p>
    <w:p w14:paraId="098856C2" w14:textId="61623D17" w:rsidR="00DA0D4A" w:rsidRPr="00536485" w:rsidRDefault="00781E72" w:rsidP="0034061C">
      <w:pPr>
        <w:pStyle w:val="Geenafstand"/>
        <w:numPr>
          <w:ilvl w:val="0"/>
          <w:numId w:val="32"/>
        </w:numPr>
        <w:ind w:left="360"/>
        <w:jc w:val="both"/>
        <w:rPr>
          <w:rStyle w:val="normaltextrun1"/>
          <w:rFonts w:ascii="Source Sans Pro" w:hAnsi="Source Sans Pro" w:cstheme="majorHAnsi"/>
          <w:b/>
          <w:bCs/>
          <w:sz w:val="21"/>
          <w:szCs w:val="21"/>
        </w:rPr>
      </w:pPr>
      <w:r w:rsidRPr="00E65B33">
        <w:t xml:space="preserve"> </w:t>
      </w:r>
      <w:r w:rsidR="0034061C">
        <w:t>Indien nodig passen s</w:t>
      </w:r>
      <w:r w:rsidR="00627571" w:rsidRPr="00E65B33">
        <w:t xml:space="preserve">cholen </w:t>
      </w:r>
      <w:r w:rsidR="0034061C">
        <w:t>de</w:t>
      </w:r>
      <w:r w:rsidR="00627571" w:rsidRPr="00E65B33">
        <w:t xml:space="preserve"> inrichting (leer- en leefomgeving) van hun schoolgebouw</w:t>
      </w:r>
      <w:r w:rsidR="0034061C">
        <w:t>en</w:t>
      </w:r>
      <w:r w:rsidR="00627571" w:rsidRPr="00E65B33">
        <w:t xml:space="preserve"> aan</w:t>
      </w:r>
      <w:r w:rsidR="0034061C">
        <w:t>.</w:t>
      </w:r>
      <w:r w:rsidR="00627571" w:rsidRPr="00E65B33">
        <w:t xml:space="preserve"> </w:t>
      </w:r>
    </w:p>
    <w:p w14:paraId="4A64F4D4" w14:textId="1FB39B99" w:rsidR="0025007F" w:rsidRPr="00C52D28" w:rsidRDefault="008935BA" w:rsidP="00516A2D">
      <w:pPr>
        <w:pStyle w:val="Geenafstand"/>
        <w:spacing w:line="280" w:lineRule="atLeast"/>
        <w:jc w:val="both"/>
      </w:pPr>
      <w:r w:rsidRPr="00C52D28">
        <w:t xml:space="preserve"> </w:t>
      </w:r>
    </w:p>
    <w:p w14:paraId="0F124742" w14:textId="77777777" w:rsidR="0025007F" w:rsidRDefault="0025007F" w:rsidP="0025007F">
      <w:pPr>
        <w:pStyle w:val="Geenafstand"/>
        <w:rPr>
          <w:rStyle w:val="normaltextrun1"/>
          <w:rFonts w:ascii="Source Sans Pro" w:hAnsi="Source Sans Pro" w:cstheme="majorHAnsi"/>
          <w:b/>
          <w:bCs/>
          <w:color w:val="175FAB"/>
          <w:sz w:val="21"/>
          <w:szCs w:val="21"/>
        </w:rPr>
      </w:pPr>
      <w:r>
        <w:rPr>
          <w:rStyle w:val="normaltextrun1"/>
          <w:rFonts w:ascii="Source Sans Pro" w:hAnsi="Source Sans Pro" w:cstheme="majorHAnsi"/>
          <w:b/>
          <w:bCs/>
          <w:color w:val="175FAB"/>
          <w:sz w:val="21"/>
          <w:szCs w:val="21"/>
        </w:rPr>
        <w:br w:type="page"/>
      </w:r>
    </w:p>
    <w:p w14:paraId="7DDA4FF0" w14:textId="10CE8070" w:rsidR="00B467DF" w:rsidRDefault="004C7791" w:rsidP="00C85243">
      <w:pPr>
        <w:pStyle w:val="Kop2"/>
      </w:pPr>
      <w:bookmarkStart w:id="20" w:name="_Toc31268348"/>
      <w:r>
        <w:lastRenderedPageBreak/>
        <w:t xml:space="preserve">Thema </w:t>
      </w:r>
      <w:r w:rsidR="00E57526">
        <w:t>3</w:t>
      </w:r>
      <w:r w:rsidR="0072219E">
        <w:t xml:space="preserve">: </w:t>
      </w:r>
      <w:r w:rsidR="001C0838">
        <w:t>Alle kans voor ontwikkeling</w:t>
      </w:r>
      <w:bookmarkEnd w:id="20"/>
      <w:r w:rsidR="001C0838">
        <w:t xml:space="preserve"> </w:t>
      </w:r>
    </w:p>
    <w:p w14:paraId="5D21FD70" w14:textId="77777777" w:rsidR="0034061C" w:rsidRPr="0034061C" w:rsidRDefault="0034061C" w:rsidP="0034061C"/>
    <w:p w14:paraId="5709B8C6" w14:textId="2CBC6B24" w:rsidR="00B467DF" w:rsidRPr="0013449B" w:rsidRDefault="00B467DF" w:rsidP="00B467DF">
      <w:pPr>
        <w:pStyle w:val="Geenafstand"/>
        <w:rPr>
          <w:i/>
          <w:iCs/>
          <w:lang w:val="nl"/>
        </w:rPr>
      </w:pPr>
      <w:r w:rsidRPr="0013449B">
        <w:rPr>
          <w:i/>
          <w:iCs/>
          <w:lang w:val="nl"/>
        </w:rPr>
        <w:t xml:space="preserve">Een medewerker van Surplus ervaart </w:t>
      </w:r>
      <w:r w:rsidR="00CD0485" w:rsidRPr="0013449B">
        <w:rPr>
          <w:i/>
          <w:iCs/>
          <w:lang w:val="nl"/>
        </w:rPr>
        <w:t xml:space="preserve">ruimte voor persoonlijke groei, </w:t>
      </w:r>
      <w:r w:rsidR="0013449B" w:rsidRPr="0013449B">
        <w:rPr>
          <w:i/>
          <w:iCs/>
          <w:lang w:val="nl"/>
        </w:rPr>
        <w:t xml:space="preserve">het realiseren van eigen ambities en het meedenken en -beslissen op school- en bestuursniveau. </w:t>
      </w:r>
    </w:p>
    <w:p w14:paraId="60055054" w14:textId="3E60C262" w:rsidR="00B467DF" w:rsidRDefault="00B467DF" w:rsidP="00B467DF">
      <w:pPr>
        <w:pStyle w:val="Geenafstand"/>
        <w:rPr>
          <w:lang w:val="nl"/>
        </w:rPr>
      </w:pPr>
    </w:p>
    <w:p w14:paraId="30F77F9D" w14:textId="03042AF2" w:rsidR="0031561E" w:rsidRPr="00734B78" w:rsidRDefault="0031561E" w:rsidP="00734B78">
      <w:pPr>
        <w:pStyle w:val="Kop3"/>
        <w:rPr>
          <w:color w:val="4472C4" w:themeColor="accent1"/>
        </w:rPr>
      </w:pPr>
      <w:bookmarkStart w:id="21" w:name="_Toc31268349"/>
      <w:r w:rsidRPr="00734B78">
        <w:rPr>
          <w:color w:val="4472C4" w:themeColor="accent1"/>
        </w:rPr>
        <w:t>Inleiding</w:t>
      </w:r>
      <w:bookmarkEnd w:id="21"/>
      <w:r w:rsidRPr="00734B78">
        <w:rPr>
          <w:color w:val="4472C4" w:themeColor="accent1"/>
        </w:rPr>
        <w:t xml:space="preserve"> </w:t>
      </w:r>
    </w:p>
    <w:p w14:paraId="26570388" w14:textId="54820F17" w:rsidR="00240252" w:rsidRDefault="0031561E" w:rsidP="008F2CEB">
      <w:pPr>
        <w:pStyle w:val="Geenafstand"/>
        <w:jc w:val="both"/>
      </w:pPr>
      <w:r w:rsidRPr="00240252">
        <w:t xml:space="preserve">We willen als </w:t>
      </w:r>
      <w:r w:rsidR="00240252" w:rsidRPr="00240252">
        <w:t>Surplus</w:t>
      </w:r>
      <w:r w:rsidRPr="00240252">
        <w:t xml:space="preserve"> het beste voor onze medewerkers. Alleen als zij mentaal en fysiek gezond zijn, goed in hun vel zitten, kunnen ze het beste onderwijs aan onze </w:t>
      </w:r>
      <w:r w:rsidR="00A34517">
        <w:t>kinderen</w:t>
      </w:r>
      <w:r w:rsidRPr="00240252">
        <w:t xml:space="preserve"> </w:t>
      </w:r>
      <w:r w:rsidR="00534390">
        <w:t>bieden</w:t>
      </w:r>
      <w:r w:rsidRPr="00240252">
        <w:t>. D</w:t>
      </w:r>
      <w:r w:rsidR="00534390">
        <w:t>i</w:t>
      </w:r>
      <w:r w:rsidRPr="00240252">
        <w:t xml:space="preserve">t betekent dat wij, net zoals bij de </w:t>
      </w:r>
      <w:r w:rsidR="00A34517">
        <w:t>kinderen</w:t>
      </w:r>
      <w:r w:rsidRPr="00240252">
        <w:t xml:space="preserve">, kijken wat hun talenten zijn en hoe zij </w:t>
      </w:r>
      <w:r w:rsidR="0034061C">
        <w:t>deze</w:t>
      </w:r>
      <w:r w:rsidRPr="00240252">
        <w:t xml:space="preserve"> verder kunnen ontwikkelen. Niet alleen als individu, maar ook in het collectief</w:t>
      </w:r>
      <w:r w:rsidR="00240252">
        <w:t xml:space="preserve"> van Surplus</w:t>
      </w:r>
      <w:r w:rsidRPr="00240252">
        <w:t xml:space="preserve">. </w:t>
      </w:r>
      <w:r w:rsidR="001225E0" w:rsidRPr="00240252">
        <w:t xml:space="preserve"> </w:t>
      </w:r>
      <w:r w:rsidR="00240252">
        <w:t>Daarom worden m</w:t>
      </w:r>
      <w:r w:rsidR="001225E0" w:rsidRPr="00240252">
        <w:t xml:space="preserve">edewerkers van Surplus actief betrokken bij het beleid op </w:t>
      </w:r>
      <w:r w:rsidRPr="00240252">
        <w:t xml:space="preserve">de school waar ze werken </w:t>
      </w:r>
      <w:r w:rsidR="00240252">
        <w:t>en</w:t>
      </w:r>
      <w:r w:rsidRPr="00240252">
        <w:t xml:space="preserve"> </w:t>
      </w:r>
      <w:r w:rsidR="00BC62EC">
        <w:t xml:space="preserve">het beleid </w:t>
      </w:r>
      <w:r w:rsidR="00240252">
        <w:t>van</w:t>
      </w:r>
      <w:r w:rsidRPr="00240252">
        <w:t xml:space="preserve"> de stichting als geheel. </w:t>
      </w:r>
    </w:p>
    <w:p w14:paraId="79398F24" w14:textId="77777777" w:rsidR="00240252" w:rsidRDefault="00240252" w:rsidP="008F2CEB">
      <w:pPr>
        <w:pStyle w:val="Geenafstand"/>
        <w:jc w:val="both"/>
      </w:pPr>
    </w:p>
    <w:p w14:paraId="7E4CB44B" w14:textId="2BB8CD0F" w:rsidR="0031561E" w:rsidRPr="00C3602B" w:rsidRDefault="00240252" w:rsidP="008F2CEB">
      <w:pPr>
        <w:pStyle w:val="Geenafstand"/>
        <w:jc w:val="both"/>
      </w:pPr>
      <w:r>
        <w:t>O</w:t>
      </w:r>
      <w:r w:rsidRPr="00240252">
        <w:t xml:space="preserve">p directie-bestuursniveau </w:t>
      </w:r>
      <w:r w:rsidR="006233ED">
        <w:t>wordt gewerkt met</w:t>
      </w:r>
      <w:r>
        <w:t xml:space="preserve"> </w:t>
      </w:r>
      <w:r w:rsidR="0031561E" w:rsidRPr="005C65B4">
        <w:rPr>
          <w:i/>
          <w:iCs/>
        </w:rPr>
        <w:t>procesteams</w:t>
      </w:r>
      <w:r>
        <w:t xml:space="preserve"> op </w:t>
      </w:r>
      <w:r w:rsidR="00D069D2">
        <w:t xml:space="preserve">bestuurlijke </w:t>
      </w:r>
      <w:r>
        <w:t xml:space="preserve">thema’s als </w:t>
      </w:r>
      <w:r w:rsidRPr="00A36422">
        <w:rPr>
          <w:i/>
          <w:iCs/>
        </w:rPr>
        <w:t>inclusief onderwijs</w:t>
      </w:r>
      <w:r>
        <w:t xml:space="preserve"> en </w:t>
      </w:r>
      <w:r w:rsidRPr="00A36422">
        <w:rPr>
          <w:i/>
          <w:iCs/>
        </w:rPr>
        <w:t>kwaliteitszorg</w:t>
      </w:r>
      <w:r w:rsidR="00D069D2">
        <w:t>. Deze procesteams n</w:t>
      </w:r>
      <w:r w:rsidR="00344288">
        <w:t>e</w:t>
      </w:r>
      <w:r w:rsidR="00D069D2">
        <w:t xml:space="preserve">men een onderdeel van </w:t>
      </w:r>
      <w:r w:rsidR="00344288">
        <w:t xml:space="preserve">het </w:t>
      </w:r>
      <w:r w:rsidR="00D069D2">
        <w:t>bestuurlijk beleid voor hun rekening</w:t>
      </w:r>
      <w:r w:rsidR="00264E66">
        <w:t>. Zij</w:t>
      </w:r>
      <w:r w:rsidR="00D069D2">
        <w:t xml:space="preserve"> </w:t>
      </w:r>
      <w:r w:rsidR="00264E66">
        <w:t>hebben de</w:t>
      </w:r>
      <w:r w:rsidR="00D069D2">
        <w:t xml:space="preserve"> </w:t>
      </w:r>
      <w:r w:rsidR="00296DB5">
        <w:t xml:space="preserve">opdracht om keuzes </w:t>
      </w:r>
      <w:r w:rsidR="0034061C">
        <w:t xml:space="preserve">die de volledige stichting betreffen </w:t>
      </w:r>
      <w:r w:rsidR="00296DB5">
        <w:t>voor te leggen</w:t>
      </w:r>
      <w:r w:rsidR="00F36B0A">
        <w:t xml:space="preserve"> </w:t>
      </w:r>
      <w:r w:rsidR="0034061C">
        <w:t>aan</w:t>
      </w:r>
      <w:r w:rsidR="00F36B0A">
        <w:t xml:space="preserve"> het directeurenoverleg en het College van Bestuur</w:t>
      </w:r>
      <w:r w:rsidR="00D069D2">
        <w:t xml:space="preserve">. Naast deze procesteams werken directeuren samen in </w:t>
      </w:r>
      <w:r w:rsidR="00D069D2" w:rsidRPr="005C65B4">
        <w:rPr>
          <w:i/>
          <w:iCs/>
        </w:rPr>
        <w:t>clusterteams</w:t>
      </w:r>
      <w:r w:rsidR="00BC62EC">
        <w:rPr>
          <w:i/>
          <w:iCs/>
        </w:rPr>
        <w:t xml:space="preserve">. </w:t>
      </w:r>
      <w:r w:rsidR="00BC62EC">
        <w:t xml:space="preserve">Hierdoor zijn </w:t>
      </w:r>
      <w:r w:rsidR="00D069D2">
        <w:t>directeur</w:t>
      </w:r>
      <w:r w:rsidR="00BC62EC">
        <w:t>en</w:t>
      </w:r>
      <w:r w:rsidR="00D069D2">
        <w:t xml:space="preserve"> op de hoogte van alle lopende ontwikkelingen binnen de stichting. </w:t>
      </w:r>
    </w:p>
    <w:p w14:paraId="4A691A26" w14:textId="5FAD9F0D" w:rsidR="0031561E" w:rsidRDefault="0031561E" w:rsidP="008F2CEB">
      <w:pPr>
        <w:pStyle w:val="Geenafstand"/>
        <w:jc w:val="both"/>
      </w:pPr>
    </w:p>
    <w:p w14:paraId="6ECDF01B" w14:textId="394F07A4" w:rsidR="00D069D2" w:rsidRDefault="00D069D2" w:rsidP="008F2CEB">
      <w:pPr>
        <w:pStyle w:val="Geenafstand"/>
        <w:jc w:val="both"/>
      </w:pPr>
      <w:r>
        <w:t>Surplus is e</w:t>
      </w:r>
      <w:r w:rsidR="0031561E" w:rsidRPr="00C3602B">
        <w:t xml:space="preserve">en organisatie met een professionele cultuur </w:t>
      </w:r>
      <w:r w:rsidR="00A36422">
        <w:t xml:space="preserve">met bestuurlijk, democratisch georganiseerde besluitvorming. </w:t>
      </w:r>
      <w:r>
        <w:t>D</w:t>
      </w:r>
      <w:r w:rsidR="0031561E" w:rsidRPr="00C3602B">
        <w:t xml:space="preserve">e inbreng van directeuren </w:t>
      </w:r>
      <w:r>
        <w:t xml:space="preserve">is </w:t>
      </w:r>
      <w:r w:rsidR="0031561E" w:rsidRPr="00C3602B">
        <w:t xml:space="preserve">structureel en inhoudelijk </w:t>
      </w:r>
      <w:r w:rsidR="00A36422">
        <w:t xml:space="preserve">goed </w:t>
      </w:r>
      <w:r w:rsidR="0031561E" w:rsidRPr="00C3602B">
        <w:t>georganiseerd</w:t>
      </w:r>
      <w:r>
        <w:t>.</w:t>
      </w:r>
      <w:r w:rsidR="0031561E" w:rsidRPr="00C3602B">
        <w:t xml:space="preserve"> Het bestuur kan </w:t>
      </w:r>
      <w:r w:rsidRPr="00C3602B">
        <w:t xml:space="preserve">op basis van </w:t>
      </w:r>
      <w:r w:rsidR="00A36422">
        <w:t xml:space="preserve">voldoende </w:t>
      </w:r>
      <w:r w:rsidRPr="00C3602B">
        <w:t>kennis en info</w:t>
      </w:r>
      <w:r>
        <w:t>rm</w:t>
      </w:r>
      <w:r w:rsidRPr="00C3602B">
        <w:t>atie</w:t>
      </w:r>
      <w:r w:rsidR="005C65B4">
        <w:t>,</w:t>
      </w:r>
      <w:r w:rsidRPr="00C3602B">
        <w:t xml:space="preserve"> voor</w:t>
      </w:r>
      <w:r w:rsidR="00FE15DB">
        <w:t>t</w:t>
      </w:r>
      <w:r w:rsidRPr="00C3602B">
        <w:t>komend uit de gehele organisatie</w:t>
      </w:r>
      <w:r w:rsidR="005C65B4">
        <w:t>,</w:t>
      </w:r>
      <w:r>
        <w:t xml:space="preserve"> doordachte </w:t>
      </w:r>
      <w:r w:rsidR="0031561E" w:rsidRPr="00C3602B">
        <w:t>keuzes maken en bes</w:t>
      </w:r>
      <w:r w:rsidR="0031561E">
        <w:t>l</w:t>
      </w:r>
      <w:r w:rsidR="0031561E" w:rsidRPr="00C3602B">
        <w:t>uiten nemen</w:t>
      </w:r>
      <w:r>
        <w:t xml:space="preserve">. </w:t>
      </w:r>
      <w:r w:rsidR="0031561E" w:rsidRPr="00C3602B">
        <w:t xml:space="preserve"> </w:t>
      </w:r>
    </w:p>
    <w:p w14:paraId="126F2AD6" w14:textId="4DCB12E8" w:rsidR="00D069D2" w:rsidRDefault="00D069D2" w:rsidP="008F2CEB">
      <w:pPr>
        <w:pStyle w:val="Geenafstand"/>
        <w:jc w:val="both"/>
      </w:pPr>
    </w:p>
    <w:p w14:paraId="4A0AE672" w14:textId="57DEC6F5" w:rsidR="00F31905" w:rsidRPr="00730B8A" w:rsidRDefault="005710C5" w:rsidP="00730B8A">
      <w:pPr>
        <w:pStyle w:val="Kop3"/>
        <w:rPr>
          <w:color w:val="4472C4" w:themeColor="accent1"/>
        </w:rPr>
      </w:pPr>
      <w:bookmarkStart w:id="22" w:name="_Toc31268350"/>
      <w:r w:rsidRPr="00730B8A">
        <w:rPr>
          <w:color w:val="4472C4" w:themeColor="accent1"/>
        </w:rPr>
        <w:t>Professionele cultuur</w:t>
      </w:r>
      <w:bookmarkEnd w:id="22"/>
    </w:p>
    <w:p w14:paraId="08476A81" w14:textId="6B78874A" w:rsidR="00730B8A" w:rsidRDefault="00730B8A" w:rsidP="00933609">
      <w:pPr>
        <w:pStyle w:val="Geenafstand"/>
        <w:jc w:val="both"/>
        <w:rPr>
          <w:rFonts w:eastAsia="Times New Roman" w:cstheme="minorHAnsi"/>
          <w:iCs/>
          <w:lang w:eastAsia="nl-NL"/>
        </w:rPr>
      </w:pPr>
      <w:r w:rsidRPr="00730B8A">
        <w:rPr>
          <w:rFonts w:eastAsia="Times New Roman" w:cstheme="minorHAnsi"/>
          <w:iCs/>
          <w:lang w:eastAsia="nl-NL"/>
        </w:rPr>
        <w:t xml:space="preserve">De professionele cultuur van Surplus komt tot uiting in het gedrag dat de medewerkers, de </w:t>
      </w:r>
      <w:r w:rsidR="00D657EA">
        <w:rPr>
          <w:rFonts w:eastAsia="Times New Roman" w:cstheme="minorHAnsi"/>
          <w:iCs/>
          <w:lang w:eastAsia="nl-NL"/>
        </w:rPr>
        <w:t>kinderen</w:t>
      </w:r>
      <w:r w:rsidRPr="00730B8A">
        <w:rPr>
          <w:rFonts w:eastAsia="Times New Roman" w:cstheme="minorHAnsi"/>
          <w:iCs/>
          <w:lang w:eastAsia="nl-NL"/>
        </w:rPr>
        <w:t xml:space="preserve"> en ouders naar elkaar toe vertonen.</w:t>
      </w:r>
      <w:r w:rsidR="00933609">
        <w:rPr>
          <w:rFonts w:eastAsia="Times New Roman" w:cstheme="minorHAnsi"/>
          <w:iCs/>
          <w:lang w:eastAsia="nl-NL"/>
        </w:rPr>
        <w:t xml:space="preserve"> </w:t>
      </w:r>
      <w:r w:rsidRPr="00730B8A">
        <w:rPr>
          <w:rFonts w:eastAsia="Times New Roman" w:cstheme="minorHAnsi"/>
          <w:iCs/>
          <w:lang w:eastAsia="nl-NL"/>
        </w:rPr>
        <w:t>Cultuur is het (merendeels onbewuste) gedrag dat alle betrokkenen binnen de stichting met elkaar delen. We noemen de cultuur van de stichting  professioneel wanneer aan vier criteria is voldaan:</w:t>
      </w:r>
    </w:p>
    <w:p w14:paraId="36CD94D4" w14:textId="77777777" w:rsidR="00730B8A" w:rsidRPr="00730B8A" w:rsidRDefault="00730B8A" w:rsidP="00933609">
      <w:pPr>
        <w:pStyle w:val="Geenafstand"/>
        <w:numPr>
          <w:ilvl w:val="0"/>
          <w:numId w:val="41"/>
        </w:numPr>
        <w:jc w:val="both"/>
        <w:rPr>
          <w:lang w:eastAsia="nl-NL"/>
        </w:rPr>
      </w:pPr>
      <w:r w:rsidRPr="00730B8A">
        <w:rPr>
          <w:lang w:eastAsia="nl-NL"/>
        </w:rPr>
        <w:t>Het gedrag van alle betrokkenen leidt tot de doelen van de stichting;</w:t>
      </w:r>
    </w:p>
    <w:p w14:paraId="07D36B2D" w14:textId="77777777" w:rsidR="00730B8A" w:rsidRPr="00730B8A" w:rsidRDefault="00730B8A" w:rsidP="00933609">
      <w:pPr>
        <w:pStyle w:val="Geenafstand"/>
        <w:numPr>
          <w:ilvl w:val="0"/>
          <w:numId w:val="41"/>
        </w:numPr>
        <w:jc w:val="both"/>
        <w:rPr>
          <w:lang w:eastAsia="nl-NL"/>
        </w:rPr>
      </w:pPr>
      <w:r w:rsidRPr="00730B8A">
        <w:rPr>
          <w:lang w:eastAsia="nl-NL"/>
        </w:rPr>
        <w:t>Het gedrag leidt tot een toename van het welbevinden van de persoon zelf;</w:t>
      </w:r>
    </w:p>
    <w:p w14:paraId="54C34EE0" w14:textId="77777777" w:rsidR="00730B8A" w:rsidRPr="00730B8A" w:rsidRDefault="00730B8A" w:rsidP="00933609">
      <w:pPr>
        <w:pStyle w:val="Geenafstand"/>
        <w:numPr>
          <w:ilvl w:val="0"/>
          <w:numId w:val="41"/>
        </w:numPr>
        <w:jc w:val="both"/>
        <w:rPr>
          <w:lang w:eastAsia="nl-NL"/>
        </w:rPr>
      </w:pPr>
      <w:r w:rsidRPr="00730B8A">
        <w:rPr>
          <w:lang w:eastAsia="nl-NL"/>
        </w:rPr>
        <w:t>Het gedrag leidt ook tot een toename van het welbevinden van anderen;</w:t>
      </w:r>
    </w:p>
    <w:p w14:paraId="5E4AB483" w14:textId="1762F2F9" w:rsidR="00C85243" w:rsidRDefault="00E229B2" w:rsidP="00933609">
      <w:pPr>
        <w:pStyle w:val="Geenafstand"/>
        <w:numPr>
          <w:ilvl w:val="0"/>
          <w:numId w:val="41"/>
        </w:numPr>
        <w:jc w:val="both"/>
        <w:rPr>
          <w:lang w:eastAsia="nl-NL"/>
        </w:rPr>
      </w:pPr>
      <w:r w:rsidRPr="00E229B2">
        <w:rPr>
          <w:lang w:eastAsia="nl-NL"/>
        </w:rPr>
        <w:t>Bovendien wordt gedrag dat afbreuk doet aan deze drie regels, op vriendelijke wijze doch zeer duidelijk, begrensd.</w:t>
      </w:r>
    </w:p>
    <w:p w14:paraId="4A0FFC18" w14:textId="77777777" w:rsidR="00933609" w:rsidRDefault="00933609" w:rsidP="00933609">
      <w:pPr>
        <w:pStyle w:val="Geenafstand"/>
        <w:ind w:left="360"/>
        <w:jc w:val="both"/>
        <w:rPr>
          <w:lang w:eastAsia="nl-NL"/>
        </w:rPr>
      </w:pPr>
    </w:p>
    <w:p w14:paraId="594CFDDC" w14:textId="77777777" w:rsidR="00933609" w:rsidRDefault="00E229B2" w:rsidP="00933609">
      <w:pPr>
        <w:pStyle w:val="Geenafstand"/>
        <w:jc w:val="both"/>
        <w:rPr>
          <w:rFonts w:eastAsia="Times New Roman" w:cstheme="minorHAnsi"/>
          <w:iCs/>
          <w:lang w:eastAsia="nl-NL"/>
        </w:rPr>
      </w:pPr>
      <w:r w:rsidRPr="00C85243">
        <w:rPr>
          <w:rFonts w:eastAsia="Times New Roman" w:cstheme="minorHAnsi"/>
          <w:iCs/>
          <w:lang w:eastAsia="nl-NL"/>
        </w:rPr>
        <w:t xml:space="preserve">Gedrag dat voldoet aan deze criteria dient meerdere belangen: van de </w:t>
      </w:r>
      <w:r w:rsidR="00BD487E" w:rsidRPr="00C85243">
        <w:rPr>
          <w:rFonts w:eastAsia="Times New Roman" w:cstheme="minorHAnsi"/>
          <w:iCs/>
          <w:lang w:eastAsia="nl-NL"/>
        </w:rPr>
        <w:t>kinderen</w:t>
      </w:r>
      <w:r w:rsidRPr="00C85243">
        <w:rPr>
          <w:rFonts w:eastAsia="Times New Roman" w:cstheme="minorHAnsi"/>
          <w:iCs/>
          <w:lang w:eastAsia="nl-NL"/>
        </w:rPr>
        <w:t xml:space="preserve"> en hun ouders en óók van de medewerkers. Het leidt tot een duurzame verbetering van de kwaliteit van de onderlinge relaties en dáármee tot een duurzame verandering binnen de stichting. Een toename van welbevinden, werkplezier, passie en motivatie is een belangrijk effect van dit gedrag. </w:t>
      </w:r>
    </w:p>
    <w:p w14:paraId="4EA0C454" w14:textId="79B3CF96" w:rsidR="0031561E" w:rsidRPr="00C85243" w:rsidRDefault="0031561E" w:rsidP="00933609">
      <w:pPr>
        <w:pStyle w:val="Geenafstand"/>
        <w:jc w:val="both"/>
        <w:rPr>
          <w:lang w:eastAsia="nl-NL"/>
        </w:rPr>
      </w:pPr>
    </w:p>
    <w:p w14:paraId="6344E476" w14:textId="0A261402" w:rsidR="0031561E" w:rsidRPr="00DE0937" w:rsidRDefault="0031561E" w:rsidP="00DE0937">
      <w:pPr>
        <w:pStyle w:val="Kop3"/>
        <w:rPr>
          <w:color w:val="4472C4" w:themeColor="accent1"/>
        </w:rPr>
      </w:pPr>
      <w:bookmarkStart w:id="23" w:name="_Toc31268351"/>
      <w:r w:rsidRPr="00DE0937">
        <w:rPr>
          <w:color w:val="4472C4" w:themeColor="accent1"/>
        </w:rPr>
        <w:t>Tale</w:t>
      </w:r>
      <w:r w:rsidR="00240252" w:rsidRPr="00DE0937">
        <w:rPr>
          <w:color w:val="4472C4" w:themeColor="accent1"/>
        </w:rPr>
        <w:t>n</w:t>
      </w:r>
      <w:r w:rsidRPr="00DE0937">
        <w:rPr>
          <w:color w:val="4472C4" w:themeColor="accent1"/>
        </w:rPr>
        <w:t>ton</w:t>
      </w:r>
      <w:r w:rsidR="00240252" w:rsidRPr="00DE0937">
        <w:rPr>
          <w:color w:val="4472C4" w:themeColor="accent1"/>
        </w:rPr>
        <w:t>tw</w:t>
      </w:r>
      <w:r w:rsidRPr="00DE0937">
        <w:rPr>
          <w:color w:val="4472C4" w:themeColor="accent1"/>
        </w:rPr>
        <w:t>ikkeling</w:t>
      </w:r>
      <w:bookmarkEnd w:id="23"/>
      <w:r w:rsidRPr="00DE0937">
        <w:rPr>
          <w:color w:val="4472C4" w:themeColor="accent1"/>
        </w:rPr>
        <w:t xml:space="preserve"> </w:t>
      </w:r>
    </w:p>
    <w:p w14:paraId="2AFB47F8" w14:textId="38F75A82" w:rsidR="00DE0937" w:rsidRPr="00C85243" w:rsidRDefault="00DE0937" w:rsidP="00C85243">
      <w:pPr>
        <w:jc w:val="both"/>
        <w:rPr>
          <w:rFonts w:cstheme="minorHAnsi"/>
        </w:rPr>
      </w:pPr>
      <w:r w:rsidRPr="00945923">
        <w:rPr>
          <w:rFonts w:eastAsia="Times New Roman" w:cstheme="minorHAnsi"/>
          <w:lang w:eastAsia="nl-NL"/>
        </w:rPr>
        <w:t>De Surplus Academie is een platform voor</w:t>
      </w:r>
      <w:r w:rsidR="00903D67" w:rsidRPr="00945923">
        <w:rPr>
          <w:rFonts w:eastAsia="Times New Roman" w:cstheme="minorHAnsi"/>
          <w:lang w:eastAsia="nl-NL"/>
        </w:rPr>
        <w:t xml:space="preserve"> de</w:t>
      </w:r>
      <w:r w:rsidRPr="00945923">
        <w:rPr>
          <w:rFonts w:eastAsia="Times New Roman" w:cstheme="minorHAnsi"/>
          <w:lang w:eastAsia="nl-NL"/>
        </w:rPr>
        <w:t xml:space="preserve"> professionalisering van </w:t>
      </w:r>
      <w:r w:rsidR="00903D67" w:rsidRPr="00945923">
        <w:rPr>
          <w:rFonts w:eastAsia="Times New Roman" w:cstheme="minorHAnsi"/>
          <w:lang w:eastAsia="nl-NL"/>
        </w:rPr>
        <w:t xml:space="preserve">alle </w:t>
      </w:r>
      <w:r w:rsidRPr="00945923">
        <w:rPr>
          <w:rFonts w:eastAsia="Times New Roman" w:cstheme="minorHAnsi"/>
          <w:lang w:eastAsia="nl-NL"/>
        </w:rPr>
        <w:t xml:space="preserve">medewerkers. De academie is gevuld met </w:t>
      </w:r>
      <w:r w:rsidR="004860B2">
        <w:rPr>
          <w:rFonts w:eastAsia="Times New Roman" w:cstheme="minorHAnsi"/>
          <w:lang w:eastAsia="nl-NL"/>
        </w:rPr>
        <w:t xml:space="preserve">een rijk </w:t>
      </w:r>
      <w:r w:rsidRPr="00945923">
        <w:rPr>
          <w:rFonts w:eastAsia="Times New Roman" w:cstheme="minorHAnsi"/>
          <w:lang w:eastAsia="nl-NL"/>
        </w:rPr>
        <w:t xml:space="preserve">aanbod </w:t>
      </w:r>
      <w:r w:rsidR="004860B2">
        <w:rPr>
          <w:rFonts w:eastAsia="Times New Roman" w:cstheme="minorHAnsi"/>
          <w:lang w:eastAsia="nl-NL"/>
        </w:rPr>
        <w:t>van</w:t>
      </w:r>
      <w:r w:rsidRPr="00945923">
        <w:rPr>
          <w:rFonts w:eastAsia="Times New Roman" w:cstheme="minorHAnsi"/>
          <w:lang w:eastAsia="nl-NL"/>
        </w:rPr>
        <w:t xml:space="preserve"> trainingen, workshops en e-</w:t>
      </w:r>
      <w:proofErr w:type="spellStart"/>
      <w:r w:rsidRPr="00945923">
        <w:rPr>
          <w:rFonts w:eastAsia="Times New Roman" w:cstheme="minorHAnsi"/>
          <w:lang w:eastAsia="nl-NL"/>
        </w:rPr>
        <w:t>learning</w:t>
      </w:r>
      <w:proofErr w:type="spellEnd"/>
      <w:r w:rsidRPr="00945923">
        <w:rPr>
          <w:rFonts w:eastAsia="Times New Roman" w:cstheme="minorHAnsi"/>
          <w:lang w:eastAsia="nl-NL"/>
        </w:rPr>
        <w:t xml:space="preserve"> waarmee de medewerkers aan hun professionalisering werken.</w:t>
      </w:r>
      <w:r w:rsidR="00BE16F8" w:rsidRPr="00945923">
        <w:rPr>
          <w:rFonts w:cstheme="minorHAnsi"/>
        </w:rPr>
        <w:t xml:space="preserve"> </w:t>
      </w:r>
      <w:r w:rsidR="004860B2" w:rsidRPr="00945923">
        <w:rPr>
          <w:rFonts w:cstheme="minorHAnsi"/>
          <w:iCs/>
        </w:rPr>
        <w:t>Om van en met elkaar te leren</w:t>
      </w:r>
      <w:r w:rsidR="004860B2" w:rsidRPr="00945923">
        <w:rPr>
          <w:rFonts w:cstheme="minorHAnsi"/>
        </w:rPr>
        <w:t xml:space="preserve"> </w:t>
      </w:r>
      <w:r w:rsidR="004860B2">
        <w:rPr>
          <w:rFonts w:cstheme="minorHAnsi"/>
        </w:rPr>
        <w:t>bundelen</w:t>
      </w:r>
      <w:r w:rsidR="00BE16F8" w:rsidRPr="00945923">
        <w:rPr>
          <w:rFonts w:cstheme="minorHAnsi"/>
        </w:rPr>
        <w:t xml:space="preserve"> we hier de competenties van alle Surplus-medewerkers</w:t>
      </w:r>
      <w:r w:rsidR="00945923" w:rsidRPr="00945923">
        <w:rPr>
          <w:rFonts w:cstheme="minorHAnsi"/>
        </w:rPr>
        <w:t>.</w:t>
      </w:r>
      <w:r w:rsidR="00903D67" w:rsidRPr="00945923">
        <w:rPr>
          <w:rFonts w:cstheme="minorHAnsi"/>
          <w:i/>
        </w:rPr>
        <w:t>.</w:t>
      </w:r>
    </w:p>
    <w:p w14:paraId="33809493" w14:textId="77777777" w:rsidR="00C85243" w:rsidRDefault="00C85243" w:rsidP="000D6B5E">
      <w:pPr>
        <w:pStyle w:val="Kop3"/>
        <w:rPr>
          <w:rStyle w:val="normaltextrun1"/>
          <w:color w:val="4472C4" w:themeColor="accent1"/>
        </w:rPr>
      </w:pPr>
    </w:p>
    <w:p w14:paraId="53FE312D" w14:textId="1A3D0F4C" w:rsidR="00836E9F" w:rsidRPr="000D6B5E" w:rsidRDefault="004216D0" w:rsidP="000D6B5E">
      <w:pPr>
        <w:pStyle w:val="Kop3"/>
        <w:rPr>
          <w:rStyle w:val="normaltextrun1"/>
          <w:color w:val="4472C4" w:themeColor="accent1"/>
        </w:rPr>
      </w:pPr>
      <w:bookmarkStart w:id="24" w:name="_Toc31268352"/>
      <w:r w:rsidRPr="000D6B5E">
        <w:rPr>
          <w:rStyle w:val="normaltextrun1"/>
          <w:color w:val="4472C4" w:themeColor="accent1"/>
        </w:rPr>
        <w:t>Opdracht</w:t>
      </w:r>
      <w:r w:rsidR="00C40913" w:rsidRPr="000D6B5E">
        <w:rPr>
          <w:rStyle w:val="normaltextrun1"/>
          <w:color w:val="4472C4" w:themeColor="accent1"/>
        </w:rPr>
        <w:t xml:space="preserve"> voor scholen</w:t>
      </w:r>
      <w:r w:rsidR="000D6B5E">
        <w:rPr>
          <w:rStyle w:val="normaltextrun1"/>
          <w:color w:val="4472C4" w:themeColor="accent1"/>
        </w:rPr>
        <w:t>:</w:t>
      </w:r>
      <w:bookmarkEnd w:id="24"/>
    </w:p>
    <w:p w14:paraId="72199662" w14:textId="1E7DF018" w:rsidR="00A005CE" w:rsidRDefault="00A005CE" w:rsidP="00EB6D5A">
      <w:pPr>
        <w:pStyle w:val="Geenafstand"/>
        <w:numPr>
          <w:ilvl w:val="0"/>
          <w:numId w:val="30"/>
        </w:numPr>
        <w:jc w:val="both"/>
      </w:pPr>
      <w:r>
        <w:t xml:space="preserve">Scholen werken </w:t>
      </w:r>
      <w:r w:rsidR="00933609">
        <w:t xml:space="preserve">zichtbaar </w:t>
      </w:r>
      <w:r>
        <w:t>aan een professionele cultuur binnen hun eigen team.</w:t>
      </w:r>
    </w:p>
    <w:p w14:paraId="61DBEAFA" w14:textId="51A872DE" w:rsidR="004216D0" w:rsidRPr="00E65B33" w:rsidRDefault="00AE01F7" w:rsidP="00EB6D5A">
      <w:pPr>
        <w:pStyle w:val="Geenafstand"/>
        <w:numPr>
          <w:ilvl w:val="0"/>
          <w:numId w:val="30"/>
        </w:numPr>
        <w:jc w:val="both"/>
      </w:pPr>
      <w:r w:rsidRPr="00E65B33">
        <w:t xml:space="preserve">Scholen gebruiken het aanbod van de </w:t>
      </w:r>
      <w:r w:rsidR="00BB7F1A" w:rsidRPr="00E65B33">
        <w:t xml:space="preserve">Surplus </w:t>
      </w:r>
      <w:r w:rsidRPr="00E65B33">
        <w:t>Academie voor scholing en kennisuitwisseling</w:t>
      </w:r>
      <w:r w:rsidR="00130DE8" w:rsidRPr="00E65B33">
        <w:t xml:space="preserve"> en </w:t>
      </w:r>
      <w:r w:rsidR="00FC5AEF" w:rsidRPr="00E65B33">
        <w:t xml:space="preserve">nemen dit aanbod op in hun </w:t>
      </w:r>
      <w:r w:rsidR="00130DE8" w:rsidRPr="00E65B33">
        <w:t xml:space="preserve">eigen </w:t>
      </w:r>
      <w:r w:rsidR="00FC5AEF" w:rsidRPr="00E65B33">
        <w:t>professionaliseringsagenda</w:t>
      </w:r>
      <w:r w:rsidR="00130DE8" w:rsidRPr="00E65B33">
        <w:t xml:space="preserve">. </w:t>
      </w:r>
    </w:p>
    <w:p w14:paraId="3849B0AA" w14:textId="77777777" w:rsidR="00482F6B" w:rsidRDefault="00482F6B" w:rsidP="00482F6B">
      <w:pPr>
        <w:pStyle w:val="Geenafstand"/>
        <w:ind w:left="360"/>
        <w:jc w:val="both"/>
      </w:pPr>
    </w:p>
    <w:p w14:paraId="6A3CE6A2" w14:textId="60708DA7" w:rsidR="004C7791" w:rsidRPr="00C85243" w:rsidRDefault="004C7791" w:rsidP="00F54A8D">
      <w:pPr>
        <w:pStyle w:val="Kop2"/>
        <w:rPr>
          <w:color w:val="auto"/>
        </w:rPr>
      </w:pPr>
      <w:bookmarkStart w:id="25" w:name="_Toc31268353"/>
      <w:r w:rsidRPr="00F54A8D">
        <w:rPr>
          <w:color w:val="4472C4" w:themeColor="accent1"/>
        </w:rPr>
        <w:t xml:space="preserve">Thema </w:t>
      </w:r>
      <w:r w:rsidR="006A1A2C" w:rsidRPr="00F54A8D">
        <w:rPr>
          <w:color w:val="4472C4" w:themeColor="accent1"/>
        </w:rPr>
        <w:t>4</w:t>
      </w:r>
      <w:r w:rsidR="00A0149A" w:rsidRPr="00F54A8D">
        <w:rPr>
          <w:color w:val="4472C4" w:themeColor="accent1"/>
        </w:rPr>
        <w:t xml:space="preserve">. </w:t>
      </w:r>
      <w:r w:rsidR="00A85FD0" w:rsidRPr="00F54A8D">
        <w:rPr>
          <w:color w:val="4472C4" w:themeColor="accent1"/>
        </w:rPr>
        <w:t>Alle kansen van de wereld</w:t>
      </w:r>
      <w:bookmarkEnd w:id="25"/>
    </w:p>
    <w:p w14:paraId="4ACFB776" w14:textId="77777777" w:rsidR="00A85FD0" w:rsidRDefault="00A85FD0" w:rsidP="004C7791">
      <w:pPr>
        <w:pStyle w:val="Geenafstand"/>
        <w:jc w:val="both"/>
        <w:rPr>
          <w:rFonts w:cstheme="minorHAnsi"/>
          <w:i/>
          <w:iCs/>
          <w:sz w:val="20"/>
          <w:szCs w:val="20"/>
        </w:rPr>
      </w:pPr>
    </w:p>
    <w:p w14:paraId="6AB6C67A" w14:textId="3428B167" w:rsidR="004C7791" w:rsidRPr="00E65B33" w:rsidRDefault="004C7791" w:rsidP="004C7791">
      <w:pPr>
        <w:pStyle w:val="Geenafstand"/>
        <w:jc w:val="both"/>
        <w:rPr>
          <w:sz w:val="24"/>
          <w:szCs w:val="24"/>
        </w:rPr>
      </w:pPr>
      <w:r w:rsidRPr="00E65B33">
        <w:rPr>
          <w:rFonts w:cstheme="minorHAnsi"/>
          <w:i/>
          <w:iCs/>
        </w:rPr>
        <w:t xml:space="preserve">Surplusscholen en </w:t>
      </w:r>
      <w:r w:rsidR="00933609">
        <w:rPr>
          <w:rFonts w:cstheme="minorHAnsi"/>
          <w:i/>
          <w:iCs/>
        </w:rPr>
        <w:t xml:space="preserve">haar </w:t>
      </w:r>
      <w:r w:rsidRPr="00E65B33">
        <w:rPr>
          <w:rFonts w:cstheme="minorHAnsi"/>
          <w:i/>
          <w:iCs/>
        </w:rPr>
        <w:t xml:space="preserve">medewerkers werken op alle niveaus conform de </w:t>
      </w:r>
      <w:r w:rsidR="00933609">
        <w:rPr>
          <w:rFonts w:cstheme="minorHAnsi"/>
          <w:i/>
          <w:iCs/>
        </w:rPr>
        <w:t>visie</w:t>
      </w:r>
      <w:r w:rsidRPr="00E65B33">
        <w:rPr>
          <w:rFonts w:cstheme="minorHAnsi"/>
          <w:i/>
          <w:iCs/>
        </w:rPr>
        <w:t xml:space="preserve"> van Pedagogisch tact om duurzame verbindingen aan te gaan</w:t>
      </w:r>
      <w:r w:rsidR="009E58FE">
        <w:rPr>
          <w:rFonts w:cstheme="minorHAnsi"/>
          <w:i/>
          <w:iCs/>
        </w:rPr>
        <w:t xml:space="preserve">. Surplusscholen </w:t>
      </w:r>
      <w:r w:rsidRPr="00E65B33">
        <w:rPr>
          <w:rFonts w:cstheme="minorHAnsi"/>
          <w:i/>
          <w:iCs/>
        </w:rPr>
        <w:t>benutten alle kansen die samenwerking met de wereld om haar heen te bieden</w:t>
      </w:r>
      <w:r w:rsidR="00974DA4">
        <w:rPr>
          <w:rFonts w:cstheme="minorHAnsi"/>
          <w:i/>
          <w:iCs/>
        </w:rPr>
        <w:t xml:space="preserve"> </w:t>
      </w:r>
      <w:r w:rsidR="00974DA4" w:rsidRPr="00E65B33">
        <w:rPr>
          <w:rFonts w:cstheme="minorHAnsi"/>
          <w:i/>
          <w:iCs/>
        </w:rPr>
        <w:t>heeft</w:t>
      </w:r>
      <w:r w:rsidRPr="00E65B33">
        <w:rPr>
          <w:rFonts w:cstheme="minorHAnsi"/>
          <w:i/>
          <w:iCs/>
        </w:rPr>
        <w:t xml:space="preserve">.  </w:t>
      </w:r>
    </w:p>
    <w:p w14:paraId="63315801" w14:textId="53E84CBB" w:rsidR="00EC529F" w:rsidRPr="00E65B33" w:rsidRDefault="00EC529F" w:rsidP="00EC529F">
      <w:pPr>
        <w:pStyle w:val="Geenafstand"/>
        <w:rPr>
          <w:sz w:val="24"/>
          <w:szCs w:val="24"/>
        </w:rPr>
      </w:pPr>
    </w:p>
    <w:p w14:paraId="11D471F6" w14:textId="5B43AA05" w:rsidR="008E559F" w:rsidRPr="004037F8" w:rsidRDefault="008E559F" w:rsidP="004037F8">
      <w:pPr>
        <w:pStyle w:val="Kop3"/>
        <w:rPr>
          <w:rStyle w:val="normaltextrun1"/>
          <w:color w:val="4472C4" w:themeColor="accent1"/>
        </w:rPr>
      </w:pPr>
      <w:bookmarkStart w:id="26" w:name="_Toc31268354"/>
      <w:r w:rsidRPr="004037F8">
        <w:rPr>
          <w:rStyle w:val="normaltextrun1"/>
          <w:color w:val="4472C4" w:themeColor="accent1"/>
        </w:rPr>
        <w:t>Inleiding</w:t>
      </w:r>
      <w:bookmarkEnd w:id="26"/>
      <w:r w:rsidRPr="004037F8">
        <w:rPr>
          <w:rStyle w:val="normaltextrun1"/>
          <w:color w:val="4472C4" w:themeColor="accent1"/>
        </w:rPr>
        <w:t xml:space="preserve"> </w:t>
      </w:r>
    </w:p>
    <w:p w14:paraId="721A68FB" w14:textId="39D3ADEA" w:rsidR="0089775A" w:rsidRPr="007719CE" w:rsidRDefault="003F1A6E" w:rsidP="003F1A6E">
      <w:pPr>
        <w:jc w:val="both"/>
        <w:rPr>
          <w:rFonts w:eastAsia="Times New Roman" w:cstheme="minorHAnsi"/>
          <w:shd w:val="clear" w:color="auto" w:fill="FFFFFF"/>
          <w:lang w:eastAsia="nl-NL"/>
        </w:rPr>
      </w:pPr>
      <w:r w:rsidRPr="007719CE">
        <w:rPr>
          <w:rFonts w:eastAsia="Times New Roman" w:cstheme="minorHAnsi"/>
          <w:shd w:val="clear" w:color="auto" w:fill="FFFFFF"/>
          <w:lang w:eastAsia="nl-NL"/>
        </w:rPr>
        <w:t>Surplusscholen richten zich als organisatie steeds meer naar buiten om structureel samen te werken met partners in de schoolomgeving</w:t>
      </w:r>
      <w:r w:rsidR="001C21B8">
        <w:rPr>
          <w:rFonts w:eastAsia="Times New Roman" w:cstheme="minorHAnsi"/>
          <w:shd w:val="clear" w:color="auto" w:fill="FFFFFF"/>
          <w:lang w:eastAsia="nl-NL"/>
        </w:rPr>
        <w:t>. Dit met als doel</w:t>
      </w:r>
      <w:r w:rsidRPr="007719CE">
        <w:rPr>
          <w:rFonts w:eastAsia="Times New Roman" w:cstheme="minorHAnsi"/>
          <w:shd w:val="clear" w:color="auto" w:fill="FFFFFF"/>
          <w:lang w:eastAsia="nl-NL"/>
        </w:rPr>
        <w:t xml:space="preserve"> </w:t>
      </w:r>
      <w:r w:rsidR="00933609">
        <w:rPr>
          <w:rFonts w:eastAsia="Times New Roman" w:cstheme="minorHAnsi"/>
          <w:shd w:val="clear" w:color="auto" w:fill="FFFFFF"/>
          <w:lang w:eastAsia="nl-NL"/>
        </w:rPr>
        <w:t>om</w:t>
      </w:r>
      <w:r w:rsidRPr="007719CE">
        <w:rPr>
          <w:rFonts w:eastAsia="Times New Roman" w:cstheme="minorHAnsi"/>
          <w:shd w:val="clear" w:color="auto" w:fill="FFFFFF"/>
          <w:lang w:eastAsia="nl-NL"/>
        </w:rPr>
        <w:t xml:space="preserve"> zo een duurzame, rijke leer- en leefomgeving </w:t>
      </w:r>
      <w:r w:rsidR="00933609">
        <w:rPr>
          <w:rFonts w:eastAsia="Times New Roman" w:cstheme="minorHAnsi"/>
          <w:shd w:val="clear" w:color="auto" w:fill="FFFFFF"/>
          <w:lang w:eastAsia="nl-NL"/>
        </w:rPr>
        <w:t xml:space="preserve">te </w:t>
      </w:r>
      <w:r w:rsidRPr="007719CE">
        <w:rPr>
          <w:rFonts w:eastAsia="Times New Roman" w:cstheme="minorHAnsi"/>
          <w:shd w:val="clear" w:color="auto" w:fill="FFFFFF"/>
          <w:lang w:eastAsia="nl-NL"/>
        </w:rPr>
        <w:t>creëren voor betekenisvol en ervaringsgericht leren</w:t>
      </w:r>
      <w:r w:rsidR="001C21B8">
        <w:rPr>
          <w:rFonts w:eastAsia="Times New Roman" w:cstheme="minorHAnsi"/>
          <w:shd w:val="clear" w:color="auto" w:fill="FFFFFF"/>
          <w:lang w:eastAsia="nl-NL"/>
        </w:rPr>
        <w:t xml:space="preserve"> voor </w:t>
      </w:r>
      <w:r w:rsidR="00766255">
        <w:rPr>
          <w:rFonts w:eastAsia="Times New Roman" w:cstheme="minorHAnsi"/>
          <w:shd w:val="clear" w:color="auto" w:fill="FFFFFF"/>
          <w:lang w:eastAsia="nl-NL"/>
        </w:rPr>
        <w:t>de</w:t>
      </w:r>
      <w:r w:rsidR="001C21B8">
        <w:rPr>
          <w:rFonts w:eastAsia="Times New Roman" w:cstheme="minorHAnsi"/>
          <w:shd w:val="clear" w:color="auto" w:fill="FFFFFF"/>
          <w:lang w:eastAsia="nl-NL"/>
        </w:rPr>
        <w:t xml:space="preserve"> kinderen</w:t>
      </w:r>
      <w:r w:rsidRPr="007719CE">
        <w:rPr>
          <w:rFonts w:eastAsia="Times New Roman" w:cstheme="minorHAnsi"/>
          <w:shd w:val="clear" w:color="auto" w:fill="FFFFFF"/>
          <w:lang w:eastAsia="nl-NL"/>
        </w:rPr>
        <w:t>.</w:t>
      </w:r>
      <w:r w:rsidR="00933609">
        <w:rPr>
          <w:rFonts w:eastAsia="Times New Roman" w:cstheme="minorHAnsi"/>
          <w:shd w:val="clear" w:color="auto" w:fill="FFFFFF"/>
          <w:lang w:eastAsia="nl-NL"/>
        </w:rPr>
        <w:t xml:space="preserve"> </w:t>
      </w:r>
      <w:r w:rsidRPr="007719CE">
        <w:rPr>
          <w:rFonts w:eastAsia="Times New Roman" w:cstheme="minorHAnsi"/>
          <w:shd w:val="clear" w:color="auto" w:fill="FFFFFF"/>
          <w:lang w:eastAsia="nl-NL"/>
        </w:rPr>
        <w:t xml:space="preserve">Scholen denken na over welke samenwerkingsverbanden in hun specifieke gemeenschap van meerwaarde kunnen zijn om </w:t>
      </w:r>
      <w:r w:rsidR="00766255">
        <w:rPr>
          <w:rFonts w:eastAsia="Times New Roman" w:cstheme="minorHAnsi"/>
          <w:shd w:val="clear" w:color="auto" w:fill="FFFFFF"/>
          <w:lang w:eastAsia="nl-NL"/>
        </w:rPr>
        <w:t>dit te realiseren.</w:t>
      </w:r>
    </w:p>
    <w:p w14:paraId="654AB7C4" w14:textId="19FB1DE8" w:rsidR="00547778" w:rsidRPr="00320049" w:rsidRDefault="00547778" w:rsidP="00320049">
      <w:pPr>
        <w:pStyle w:val="Geenafstand"/>
        <w:spacing w:line="280" w:lineRule="atLeast"/>
        <w:jc w:val="both"/>
        <w:rPr>
          <w:rFonts w:eastAsia="Times New Roman" w:cstheme="minorHAnsi"/>
          <w:color w:val="000000" w:themeColor="text1"/>
          <w:shd w:val="clear" w:color="auto" w:fill="FFFFFF"/>
          <w:lang w:eastAsia="nl-NL"/>
        </w:rPr>
      </w:pPr>
    </w:p>
    <w:p w14:paraId="411485C1" w14:textId="36630B48" w:rsidR="00030A77" w:rsidRPr="00DE5FA3" w:rsidRDefault="00030A77" w:rsidP="00DE5FA3">
      <w:pPr>
        <w:pStyle w:val="Kop3"/>
        <w:rPr>
          <w:rStyle w:val="normaltextrun1"/>
          <w:color w:val="4472C4" w:themeColor="accent1"/>
        </w:rPr>
      </w:pPr>
      <w:bookmarkStart w:id="27" w:name="_Toc31268355"/>
      <w:r w:rsidRPr="00DE5FA3">
        <w:rPr>
          <w:rStyle w:val="normaltextrun1"/>
          <w:color w:val="4472C4" w:themeColor="accent1"/>
        </w:rPr>
        <w:t>Samenwerking met ouders</w:t>
      </w:r>
      <w:bookmarkEnd w:id="27"/>
    </w:p>
    <w:p w14:paraId="6B3F82E8" w14:textId="2760A446" w:rsidR="001F6760" w:rsidRPr="00742C17" w:rsidRDefault="001F6760" w:rsidP="00933609">
      <w:pPr>
        <w:pStyle w:val="Geenafstand"/>
        <w:jc w:val="both"/>
        <w:rPr>
          <w:rFonts w:eastAsia="Times New Roman" w:cstheme="minorHAnsi"/>
          <w:shd w:val="clear" w:color="auto" w:fill="FFFFFF"/>
          <w:lang w:eastAsia="nl-NL"/>
        </w:rPr>
      </w:pPr>
      <w:r w:rsidRPr="00742C17">
        <w:rPr>
          <w:rFonts w:eastAsia="Times New Roman" w:cstheme="minorHAnsi"/>
          <w:shd w:val="clear" w:color="auto" w:fill="FFFFFF"/>
          <w:lang w:eastAsia="nl-NL"/>
        </w:rPr>
        <w:t>Surplus</w:t>
      </w:r>
      <w:r w:rsidR="00BE66C3">
        <w:rPr>
          <w:rFonts w:eastAsia="Times New Roman" w:cstheme="minorHAnsi"/>
          <w:shd w:val="clear" w:color="auto" w:fill="FFFFFF"/>
          <w:lang w:eastAsia="nl-NL"/>
        </w:rPr>
        <w:t xml:space="preserve"> </w:t>
      </w:r>
      <w:r w:rsidRPr="00742C17">
        <w:rPr>
          <w:rFonts w:eastAsia="Times New Roman" w:cstheme="minorHAnsi"/>
          <w:shd w:val="clear" w:color="auto" w:fill="FFFFFF"/>
          <w:lang w:eastAsia="nl-NL"/>
        </w:rPr>
        <w:t>schoolt alle medewerkers in</w:t>
      </w:r>
      <w:r w:rsidR="00024BA9" w:rsidRPr="00742C17">
        <w:rPr>
          <w:rFonts w:eastAsia="Times New Roman" w:cstheme="minorHAnsi"/>
          <w:shd w:val="clear" w:color="auto" w:fill="FFFFFF"/>
          <w:lang w:eastAsia="nl-NL"/>
        </w:rPr>
        <w:t xml:space="preserve"> de visie van</w:t>
      </w:r>
      <w:r w:rsidRPr="00742C17">
        <w:rPr>
          <w:rFonts w:eastAsia="Times New Roman" w:cstheme="minorHAnsi"/>
          <w:shd w:val="clear" w:color="auto" w:fill="FFFFFF"/>
          <w:lang w:eastAsia="nl-NL"/>
        </w:rPr>
        <w:t xml:space="preserve"> </w:t>
      </w:r>
      <w:r w:rsidRPr="001C21B8">
        <w:rPr>
          <w:rFonts w:eastAsia="Times New Roman" w:cstheme="minorHAnsi"/>
          <w:i/>
          <w:iCs/>
          <w:shd w:val="clear" w:color="auto" w:fill="FFFFFF"/>
          <w:lang w:eastAsia="nl-NL"/>
        </w:rPr>
        <w:t>Pedagogisch tact</w:t>
      </w:r>
      <w:r w:rsidRPr="00742C17">
        <w:rPr>
          <w:rFonts w:eastAsia="Times New Roman" w:cstheme="minorHAnsi"/>
          <w:shd w:val="clear" w:color="auto" w:fill="FFFFFF"/>
          <w:lang w:eastAsia="nl-NL"/>
        </w:rPr>
        <w:t xml:space="preserve">. De drie psychologische basisbehoeften: </w:t>
      </w:r>
      <w:r w:rsidR="00A5468E" w:rsidRPr="00742C17">
        <w:rPr>
          <w:rFonts w:eastAsia="Times New Roman" w:cstheme="minorHAnsi"/>
          <w:shd w:val="clear" w:color="auto" w:fill="FFFFFF"/>
          <w:lang w:eastAsia="nl-NL"/>
        </w:rPr>
        <w:t>r</w:t>
      </w:r>
      <w:r w:rsidRPr="00742C17">
        <w:rPr>
          <w:rFonts w:eastAsia="Times New Roman" w:cstheme="minorHAnsi"/>
          <w:shd w:val="clear" w:color="auto" w:fill="FFFFFF"/>
          <w:lang w:eastAsia="nl-NL"/>
        </w:rPr>
        <w:t xml:space="preserve">elatie, competentie en autonomie staan daarbij centraal. Ook ouders worden meegenomen via inspirerende ouderavonden. Op diverse manieren worden ouders actief betrokken door de scholen bij hun onderwijs. </w:t>
      </w:r>
    </w:p>
    <w:p w14:paraId="47821B7F" w14:textId="6F149126" w:rsidR="001F6760" w:rsidRPr="00742C17" w:rsidRDefault="001F6760" w:rsidP="00933609">
      <w:pPr>
        <w:pStyle w:val="Geenafstand"/>
        <w:jc w:val="both"/>
        <w:rPr>
          <w:rStyle w:val="normaltextrun1"/>
          <w:b/>
          <w:bCs/>
        </w:rPr>
      </w:pPr>
      <w:r w:rsidRPr="00742C17">
        <w:rPr>
          <w:rFonts w:eastAsia="Times New Roman" w:cstheme="minorHAnsi"/>
          <w:lang w:eastAsia="nl-NL"/>
        </w:rPr>
        <w:t>Het uitgangspunt van Surplus</w:t>
      </w:r>
      <w:r w:rsidRPr="00742C17">
        <w:rPr>
          <w:rFonts w:eastAsia="Times New Roman" w:cstheme="minorHAnsi"/>
          <w:shd w:val="clear" w:color="auto" w:fill="FFFFFF"/>
          <w:lang w:eastAsia="nl-NL"/>
        </w:rPr>
        <w:t xml:space="preserve"> is dat school en ouders samenwerken op basis van gelijkwaardigheid</w:t>
      </w:r>
      <w:r w:rsidR="001C21B8">
        <w:rPr>
          <w:rFonts w:eastAsia="Times New Roman" w:cstheme="minorHAnsi"/>
          <w:shd w:val="clear" w:color="auto" w:fill="FFFFFF"/>
          <w:lang w:eastAsia="nl-NL"/>
        </w:rPr>
        <w:t xml:space="preserve">. </w:t>
      </w:r>
      <w:r w:rsidRPr="00742C17">
        <w:t xml:space="preserve">Met als doel om het partnerschap zo optimaal mogelijk te laten verlopen, </w:t>
      </w:r>
      <w:r w:rsidRPr="00742C17">
        <w:rPr>
          <w:rFonts w:cstheme="minorHAnsi"/>
        </w:rPr>
        <w:t xml:space="preserve">maakt de school expliciet wat zij verwacht van </w:t>
      </w:r>
      <w:r w:rsidR="00766255">
        <w:rPr>
          <w:rFonts w:cstheme="minorHAnsi"/>
        </w:rPr>
        <w:t>dit</w:t>
      </w:r>
      <w:r w:rsidRPr="00742C17">
        <w:rPr>
          <w:rFonts w:cstheme="minorHAnsi"/>
        </w:rPr>
        <w:t xml:space="preserve"> partnerschap en bevraagt ouders m</w:t>
      </w:r>
      <w:r w:rsidR="001C21B8">
        <w:rPr>
          <w:rFonts w:cstheme="minorHAnsi"/>
        </w:rPr>
        <w:t xml:space="preserve">et </w:t>
      </w:r>
      <w:r w:rsidRPr="00742C17">
        <w:rPr>
          <w:rFonts w:cstheme="minorHAnsi"/>
        </w:rPr>
        <w:t>b</w:t>
      </w:r>
      <w:r w:rsidR="001C21B8">
        <w:rPr>
          <w:rFonts w:cstheme="minorHAnsi"/>
        </w:rPr>
        <w:t xml:space="preserve">etrekking tot </w:t>
      </w:r>
      <w:r w:rsidRPr="00742C17">
        <w:rPr>
          <w:rFonts w:cstheme="minorHAnsi"/>
        </w:rPr>
        <w:t>hun verwachtingen. De school informeert, ondersteunt, motiveert en activeert ouders zodat zij hun rol in het partnerschap zo goed als mogelijk kunnen vervullen.</w:t>
      </w:r>
    </w:p>
    <w:p w14:paraId="07A54B1E" w14:textId="77777777" w:rsidR="001F6760" w:rsidRDefault="001F6760" w:rsidP="00615ECA">
      <w:pPr>
        <w:pStyle w:val="Geenafstand"/>
        <w:rPr>
          <w:rStyle w:val="normaltextrun1"/>
          <w:b/>
          <w:bCs/>
          <w:color w:val="175FAB"/>
        </w:rPr>
      </w:pPr>
    </w:p>
    <w:p w14:paraId="7779FE61" w14:textId="1099806B" w:rsidR="00030A77" w:rsidRPr="00742C17" w:rsidRDefault="00030A77" w:rsidP="00742C17">
      <w:pPr>
        <w:pStyle w:val="Kop3"/>
        <w:rPr>
          <w:rStyle w:val="normaltextrun1"/>
          <w:color w:val="4472C4" w:themeColor="accent1"/>
        </w:rPr>
      </w:pPr>
      <w:bookmarkStart w:id="28" w:name="_Toc31268356"/>
      <w:r w:rsidRPr="00742C17">
        <w:rPr>
          <w:rStyle w:val="normaltextrun1"/>
          <w:color w:val="4472C4" w:themeColor="accent1"/>
        </w:rPr>
        <w:t xml:space="preserve">Samenwerking </w:t>
      </w:r>
      <w:r w:rsidR="00742C17" w:rsidRPr="00742C17">
        <w:rPr>
          <w:rStyle w:val="normaltextrun1"/>
          <w:color w:val="4472C4" w:themeColor="accent1"/>
        </w:rPr>
        <w:t>omgeving</w:t>
      </w:r>
      <w:bookmarkEnd w:id="28"/>
    </w:p>
    <w:p w14:paraId="06A67CBE" w14:textId="7681FDC5" w:rsidR="0089775A" w:rsidRDefault="0039510B" w:rsidP="000F13D5">
      <w:pPr>
        <w:pStyle w:val="Geenafstand"/>
        <w:jc w:val="both"/>
      </w:pPr>
      <w:r w:rsidRPr="0092356F">
        <w:rPr>
          <w:color w:val="000000" w:themeColor="text1"/>
        </w:rPr>
        <w:t>Zoals in de inleiding gesteld</w:t>
      </w:r>
      <w:r w:rsidR="0059794B">
        <w:rPr>
          <w:color w:val="000000" w:themeColor="text1"/>
        </w:rPr>
        <w:t xml:space="preserve">, </w:t>
      </w:r>
      <w:r w:rsidRPr="0092356F">
        <w:rPr>
          <w:rFonts w:cstheme="minorHAnsi"/>
          <w:color w:val="000000" w:themeColor="text1"/>
          <w:lang w:val="nl"/>
        </w:rPr>
        <w:t xml:space="preserve">verrijkt elke school het leren en </w:t>
      </w:r>
      <w:r w:rsidR="009704AE">
        <w:rPr>
          <w:rFonts w:cstheme="minorHAnsi"/>
          <w:color w:val="000000" w:themeColor="text1"/>
          <w:lang w:val="nl"/>
        </w:rPr>
        <w:t>haar</w:t>
      </w:r>
      <w:r w:rsidRPr="0092356F">
        <w:rPr>
          <w:rFonts w:cstheme="minorHAnsi"/>
          <w:color w:val="000000" w:themeColor="text1"/>
          <w:lang w:val="nl"/>
        </w:rPr>
        <w:t xml:space="preserve"> aanbod door structureel samen te werken met partners in de schoolomgeving en daarbuiten. Dit kunnen bedrijven, kennisinstellingen, gemeentelijke instanties, ouders </w:t>
      </w:r>
      <w:r w:rsidR="000B212F">
        <w:rPr>
          <w:rFonts w:cstheme="minorHAnsi"/>
          <w:color w:val="000000" w:themeColor="text1"/>
          <w:lang w:val="nl"/>
        </w:rPr>
        <w:t>et cetera</w:t>
      </w:r>
      <w:r w:rsidRPr="0092356F">
        <w:rPr>
          <w:rFonts w:cstheme="minorHAnsi"/>
          <w:color w:val="000000" w:themeColor="text1"/>
          <w:lang w:val="nl"/>
        </w:rPr>
        <w:t xml:space="preserve"> zijn. </w:t>
      </w:r>
      <w:r w:rsidR="0089775A" w:rsidRPr="00B85C4A">
        <w:t xml:space="preserve">Deze </w:t>
      </w:r>
      <w:r w:rsidR="0025372B" w:rsidRPr="00B85C4A">
        <w:t>samenwerking valt samen met onze ambiti</w:t>
      </w:r>
      <w:r w:rsidR="00AB3316" w:rsidRPr="00B85C4A">
        <w:t>e</w:t>
      </w:r>
      <w:r w:rsidR="0025372B" w:rsidRPr="00B85C4A">
        <w:t xml:space="preserve"> om het onderwijs </w:t>
      </w:r>
      <w:r w:rsidR="00B85C4A" w:rsidRPr="00B85C4A">
        <w:t xml:space="preserve">verder </w:t>
      </w:r>
      <w:r w:rsidR="0025372B" w:rsidRPr="00B85C4A">
        <w:t>te innoveren, aan te passen</w:t>
      </w:r>
      <w:r w:rsidR="00B85C4A" w:rsidRPr="00B85C4A">
        <w:t xml:space="preserve"> en indien nodig </w:t>
      </w:r>
      <w:r w:rsidR="0025372B" w:rsidRPr="00B85C4A">
        <w:t>anders te organiseren</w:t>
      </w:r>
      <w:r w:rsidR="0059794B">
        <w:t>. Dit</w:t>
      </w:r>
      <w:r w:rsidR="0025372B" w:rsidRPr="00B85C4A">
        <w:t xml:space="preserve"> </w:t>
      </w:r>
      <w:r w:rsidR="00766255">
        <w:t xml:space="preserve">doen wij </w:t>
      </w:r>
      <w:r w:rsidR="0025372B" w:rsidRPr="00B85C4A">
        <w:t xml:space="preserve">om </w:t>
      </w:r>
      <w:r w:rsidR="0059794B" w:rsidRPr="00B85C4A">
        <w:t xml:space="preserve">vorm te geven </w:t>
      </w:r>
      <w:r w:rsidR="0059794B">
        <w:t xml:space="preserve">aan </w:t>
      </w:r>
      <w:r w:rsidR="00B85C4A">
        <w:t>ondernemend en onderzoekend</w:t>
      </w:r>
      <w:r w:rsidR="0089775A" w:rsidRPr="00B85C4A">
        <w:t xml:space="preserve"> leren voor onze </w:t>
      </w:r>
      <w:r w:rsidR="00A34517">
        <w:t>kinderen</w:t>
      </w:r>
      <w:r w:rsidR="00766255">
        <w:t xml:space="preserve"> waarbij </w:t>
      </w:r>
      <w:r w:rsidR="00B85C4A">
        <w:t>de echte wereld</w:t>
      </w:r>
      <w:r w:rsidR="00766255">
        <w:t xml:space="preserve"> de oefenplaats is. </w:t>
      </w:r>
      <w:r w:rsidR="00B85C4A">
        <w:t xml:space="preserve"> </w:t>
      </w:r>
    </w:p>
    <w:p w14:paraId="5C3EA1DE" w14:textId="73E38710" w:rsidR="000F13D5" w:rsidRDefault="000F13D5" w:rsidP="000F13D5">
      <w:pPr>
        <w:pStyle w:val="Geenafstand"/>
      </w:pPr>
    </w:p>
    <w:p w14:paraId="63D22059" w14:textId="40F5E791" w:rsidR="00624199" w:rsidRPr="008A6170" w:rsidRDefault="00624199" w:rsidP="008A6170">
      <w:pPr>
        <w:pStyle w:val="Kop3"/>
        <w:rPr>
          <w:rStyle w:val="normaltextrun1"/>
          <w:color w:val="4472C4" w:themeColor="accent1"/>
        </w:rPr>
      </w:pPr>
      <w:bookmarkStart w:id="29" w:name="_Toc31268357"/>
      <w:r w:rsidRPr="008A6170">
        <w:rPr>
          <w:rStyle w:val="normaltextrun1"/>
          <w:color w:val="4472C4" w:themeColor="accent1"/>
        </w:rPr>
        <w:t>Samenwerking met buurtscholen</w:t>
      </w:r>
      <w:bookmarkEnd w:id="29"/>
      <w:r w:rsidRPr="008A6170">
        <w:rPr>
          <w:rStyle w:val="normaltextrun1"/>
          <w:color w:val="4472C4" w:themeColor="accent1"/>
        </w:rPr>
        <w:t xml:space="preserve"> </w:t>
      </w:r>
    </w:p>
    <w:p w14:paraId="31139CD9" w14:textId="77777777" w:rsidR="00766255" w:rsidRDefault="00624199" w:rsidP="008A6170">
      <w:pPr>
        <w:pStyle w:val="Geenafstand"/>
        <w:jc w:val="both"/>
      </w:pPr>
      <w:r>
        <w:t>Er vindt samenwerking plaats met buurtscholen, veelal met een andere denominatie, vanuit een gedeeld belang</w:t>
      </w:r>
      <w:r w:rsidR="00130291">
        <w:t>:</w:t>
      </w:r>
      <w:r>
        <w:t xml:space="preserve"> het realiseren van optimale ontwikkelingsmogelijkheden </w:t>
      </w:r>
      <w:r w:rsidR="003D6022">
        <w:t>voor</w:t>
      </w:r>
      <w:r>
        <w:t xml:space="preserve"> de kinderen uit de omgeving</w:t>
      </w:r>
      <w:r w:rsidR="00766255">
        <w:t>. D</w:t>
      </w:r>
      <w:r>
        <w:t xml:space="preserve">e samenwerking vindt plaats vanuit deze opdracht </w:t>
      </w:r>
      <w:r>
        <w:rPr>
          <w:rFonts w:cstheme="minorHAnsi"/>
        </w:rPr>
        <w:t>é</w:t>
      </w:r>
      <w:r>
        <w:t>n vanuit onderwijsinhoudelijke visie en keuzes. Omdat deze samenwerking per plek</w:t>
      </w:r>
      <w:r w:rsidR="00130291">
        <w:t xml:space="preserve"> en </w:t>
      </w:r>
      <w:r>
        <w:t xml:space="preserve">regio verschilt, </w:t>
      </w:r>
      <w:r w:rsidR="003D6022">
        <w:t>z</w:t>
      </w:r>
      <w:r>
        <w:t>eker voor scholen in krimpgemeenten, vindt invulling van deze samenwerking plaats vanuit initiatief van de directeuren zelf</w:t>
      </w:r>
      <w:r w:rsidR="003D6022">
        <w:t>. Hierbij is</w:t>
      </w:r>
      <w:r>
        <w:t xml:space="preserve"> visie </w:t>
      </w:r>
      <w:r w:rsidR="003D6022">
        <w:t xml:space="preserve">voor de </w:t>
      </w:r>
      <w:r>
        <w:t>langere termijn bepalend</w:t>
      </w:r>
      <w:r w:rsidR="003D6022">
        <w:t xml:space="preserve">, </w:t>
      </w:r>
      <w:r>
        <w:t xml:space="preserve">niet </w:t>
      </w:r>
      <w:r w:rsidR="003D6022">
        <w:t xml:space="preserve">de eventueel acute </w:t>
      </w:r>
      <w:r>
        <w:t xml:space="preserve"> belemmeringen </w:t>
      </w:r>
      <w:r w:rsidR="003D6022">
        <w:t xml:space="preserve">die </w:t>
      </w:r>
      <w:r>
        <w:t xml:space="preserve">worden ervaren. </w:t>
      </w:r>
    </w:p>
    <w:p w14:paraId="571F85D9" w14:textId="5C43D372" w:rsidR="00624199" w:rsidRDefault="0093034B" w:rsidP="008A6170">
      <w:pPr>
        <w:pStyle w:val="Geenafstand"/>
        <w:jc w:val="both"/>
      </w:pPr>
      <w:r>
        <w:t>Als</w:t>
      </w:r>
      <w:r w:rsidR="00624199">
        <w:t xml:space="preserve"> het onderwijs anders georganiseerd gaat worden</w:t>
      </w:r>
      <w:r>
        <w:t>,</w:t>
      </w:r>
      <w:r w:rsidR="00624199">
        <w:t xml:space="preserve"> wordt gebruik gemaakt van kennis en ervaring die binnen de gehele stichting en daarbuiten reeds is opgedaan. Het doel van het anders organiseren</w:t>
      </w:r>
      <w:r w:rsidR="003D6022">
        <w:t xml:space="preserve"> in samenwerking met een buurtschool, </w:t>
      </w:r>
      <w:r w:rsidR="00624199">
        <w:t xml:space="preserve">op welke schaalgrootte dan ook, </w:t>
      </w:r>
      <w:r w:rsidR="003D6022">
        <w:t>blijft het</w:t>
      </w:r>
      <w:r w:rsidR="00624199">
        <w:t xml:space="preserve"> creëren van een zo optimaal mogelijk leer- en leefklimaat voor de </w:t>
      </w:r>
      <w:r w:rsidR="00A34517">
        <w:t>kinderen</w:t>
      </w:r>
      <w:r w:rsidR="00624199">
        <w:t xml:space="preserve">. </w:t>
      </w:r>
      <w:r w:rsidR="008A6170">
        <w:t>Het College van</w:t>
      </w:r>
      <w:r w:rsidR="003D6022">
        <w:t xml:space="preserve"> </w:t>
      </w:r>
      <w:r w:rsidR="00624199">
        <w:t>Bestuur</w:t>
      </w:r>
      <w:r w:rsidR="003D6022">
        <w:t xml:space="preserve"> </w:t>
      </w:r>
      <w:r w:rsidR="00624199">
        <w:t>word</w:t>
      </w:r>
      <w:r w:rsidR="003D6022">
        <w:t>t</w:t>
      </w:r>
      <w:r w:rsidR="00624199">
        <w:t xml:space="preserve"> betrokken om dit proces op (</w:t>
      </w:r>
      <w:proofErr w:type="spellStart"/>
      <w:r w:rsidR="00624199">
        <w:t>inter</w:t>
      </w:r>
      <w:proofErr w:type="spellEnd"/>
      <w:r w:rsidR="00624199">
        <w:t xml:space="preserve">)bestuurlijk niveau te volgen en aan te sturen indien noodzakelijk. </w:t>
      </w:r>
    </w:p>
    <w:p w14:paraId="3C467297" w14:textId="5D5BC26D" w:rsidR="00624199" w:rsidRDefault="00624199" w:rsidP="00451B8E">
      <w:pPr>
        <w:pStyle w:val="Geenafstand"/>
        <w:jc w:val="both"/>
        <w:rPr>
          <w:rFonts w:cstheme="minorHAnsi"/>
          <w:color w:val="70AD47" w:themeColor="accent6"/>
        </w:rPr>
      </w:pPr>
    </w:p>
    <w:p w14:paraId="243EBCEC" w14:textId="15E25DBD" w:rsidR="009A0E46" w:rsidRDefault="009A0E46" w:rsidP="00451B8E">
      <w:pPr>
        <w:pStyle w:val="Geenafstand"/>
        <w:jc w:val="both"/>
        <w:rPr>
          <w:rFonts w:cstheme="minorHAnsi"/>
          <w:color w:val="70AD47" w:themeColor="accent6"/>
        </w:rPr>
      </w:pPr>
    </w:p>
    <w:p w14:paraId="2832D163" w14:textId="40977F82" w:rsidR="009A0E46" w:rsidRDefault="009A0E46" w:rsidP="00451B8E">
      <w:pPr>
        <w:pStyle w:val="Geenafstand"/>
        <w:jc w:val="both"/>
        <w:rPr>
          <w:rFonts w:cstheme="minorHAnsi"/>
          <w:color w:val="70AD47" w:themeColor="accent6"/>
        </w:rPr>
      </w:pPr>
    </w:p>
    <w:p w14:paraId="0F036F14" w14:textId="77777777" w:rsidR="009A0E46" w:rsidRDefault="009A0E46" w:rsidP="00451B8E">
      <w:pPr>
        <w:pStyle w:val="Geenafstand"/>
        <w:jc w:val="both"/>
        <w:rPr>
          <w:rFonts w:cstheme="minorHAnsi"/>
          <w:color w:val="70AD47" w:themeColor="accent6"/>
        </w:rPr>
      </w:pPr>
    </w:p>
    <w:p w14:paraId="2ABACAE1" w14:textId="0DD91E67" w:rsidR="00547778" w:rsidRPr="009A0E46" w:rsidRDefault="00547778" w:rsidP="009A0E46">
      <w:pPr>
        <w:pStyle w:val="Kop3"/>
        <w:rPr>
          <w:rStyle w:val="normaltextrun1"/>
          <w:color w:val="4472C4" w:themeColor="accent1"/>
        </w:rPr>
      </w:pPr>
      <w:bookmarkStart w:id="30" w:name="_Toc31268358"/>
      <w:r w:rsidRPr="009A0E46">
        <w:rPr>
          <w:rStyle w:val="normaltextrun1"/>
          <w:color w:val="4472C4" w:themeColor="accent1"/>
        </w:rPr>
        <w:lastRenderedPageBreak/>
        <w:t xml:space="preserve">Samenwerking </w:t>
      </w:r>
      <w:r w:rsidR="00B85C4A" w:rsidRPr="009A0E46">
        <w:rPr>
          <w:rStyle w:val="normaltextrun1"/>
          <w:color w:val="4472C4" w:themeColor="accent1"/>
        </w:rPr>
        <w:t xml:space="preserve">met </w:t>
      </w:r>
      <w:r w:rsidRPr="009A0E46">
        <w:rPr>
          <w:rStyle w:val="normaltextrun1"/>
          <w:color w:val="4472C4" w:themeColor="accent1"/>
        </w:rPr>
        <w:t>Surplusscholen</w:t>
      </w:r>
      <w:bookmarkEnd w:id="30"/>
    </w:p>
    <w:p w14:paraId="1B3176A1" w14:textId="64143D06" w:rsidR="00F20D71" w:rsidRDefault="00A40352" w:rsidP="00F20D71">
      <w:pPr>
        <w:pStyle w:val="Geenafstand"/>
        <w:jc w:val="both"/>
        <w:rPr>
          <w:rFonts w:cstheme="minorHAnsi"/>
        </w:rPr>
      </w:pPr>
      <w:r w:rsidRPr="00B5634F">
        <w:t>Samen bouwen we aan een sterke scholengroep</w:t>
      </w:r>
      <w:r w:rsidR="009855C8">
        <w:t>,</w:t>
      </w:r>
      <w:r w:rsidRPr="00B5634F">
        <w:t xml:space="preserve"> aan </w:t>
      </w:r>
      <w:r w:rsidR="009855C8">
        <w:t xml:space="preserve">een sterk </w:t>
      </w:r>
      <w:r w:rsidR="00E97A98" w:rsidRPr="009855C8">
        <w:t>Surplus</w:t>
      </w:r>
      <w:r w:rsidRPr="00B5634F">
        <w:t xml:space="preserve">. Al </w:t>
      </w:r>
      <w:r w:rsidR="009855C8">
        <w:t>onze</w:t>
      </w:r>
      <w:r w:rsidRPr="00B5634F">
        <w:t xml:space="preserve"> unieke talenten dragen bij en vormen de </w:t>
      </w:r>
      <w:r w:rsidR="00E97A98">
        <w:t xml:space="preserve">gezamenlijke </w:t>
      </w:r>
      <w:r w:rsidRPr="00B5634F">
        <w:t>identiteit</w:t>
      </w:r>
      <w:r w:rsidR="00E97A98">
        <w:t xml:space="preserve">, kernwaarden en opdracht </w:t>
      </w:r>
      <w:r w:rsidRPr="00B5634F">
        <w:t xml:space="preserve">die </w:t>
      </w:r>
      <w:r w:rsidR="00E97A98">
        <w:t>Surplus</w:t>
      </w:r>
      <w:r w:rsidRPr="00B5634F">
        <w:t xml:space="preserve"> heeft </w:t>
      </w:r>
      <w:r w:rsidR="003D6022">
        <w:rPr>
          <w:rFonts w:cstheme="minorHAnsi"/>
        </w:rPr>
        <w:t>é</w:t>
      </w:r>
      <w:r w:rsidR="00566D68">
        <w:t xml:space="preserve">n </w:t>
      </w:r>
      <w:r w:rsidR="00E97A98">
        <w:t>wil uitdragen</w:t>
      </w:r>
      <w:r w:rsidR="00F20D71">
        <w:t>. H</w:t>
      </w:r>
      <w:r w:rsidR="00E97A98" w:rsidRPr="00472389">
        <w:t>oe</w:t>
      </w:r>
      <w:r w:rsidR="00E97A98" w:rsidRPr="00B5634F">
        <w:t xml:space="preserve"> verschillend </w:t>
      </w:r>
      <w:r w:rsidR="00F20D71">
        <w:t xml:space="preserve">scholen </w:t>
      </w:r>
      <w:r w:rsidR="008C42B8">
        <w:t>ook</w:t>
      </w:r>
      <w:r w:rsidR="00F20D71">
        <w:t xml:space="preserve"> kunnen zijn, we staan in verbinding met elkaar en zijn </w:t>
      </w:r>
      <w:r w:rsidR="00F20D71" w:rsidRPr="00F20D71">
        <w:t xml:space="preserve">gemotiveerd om van </w:t>
      </w:r>
      <w:r w:rsidR="003D6022">
        <w:rPr>
          <w:rFonts w:cstheme="minorHAnsi"/>
        </w:rPr>
        <w:t>é</w:t>
      </w:r>
      <w:r w:rsidR="00F20D71" w:rsidRPr="00F20D71">
        <w:t>n met elkaar te leren en samen te werken</w:t>
      </w:r>
      <w:r w:rsidR="00986257">
        <w:rPr>
          <w:rFonts w:cstheme="minorHAnsi"/>
        </w:rPr>
        <w:t>.</w:t>
      </w:r>
    </w:p>
    <w:p w14:paraId="28A44405" w14:textId="31F48310" w:rsidR="00566D68" w:rsidRDefault="00F20D71" w:rsidP="00F20D71">
      <w:pPr>
        <w:pStyle w:val="Geenafstand"/>
        <w:jc w:val="both"/>
        <w:rPr>
          <w:rFonts w:cstheme="minorHAnsi"/>
          <w:lang w:val="nl"/>
        </w:rPr>
      </w:pPr>
      <w:r w:rsidRPr="00F20D71">
        <w:rPr>
          <w:rFonts w:cstheme="minorHAnsi"/>
        </w:rPr>
        <w:t xml:space="preserve">Aankomende periode zetten wij in om kennis van de ander, van de organisatie </w:t>
      </w:r>
      <w:r>
        <w:rPr>
          <w:rFonts w:cstheme="minorHAnsi"/>
        </w:rPr>
        <w:t xml:space="preserve">als geheel </w:t>
      </w:r>
      <w:r w:rsidRPr="00F20D71">
        <w:rPr>
          <w:rFonts w:cstheme="minorHAnsi"/>
        </w:rPr>
        <w:t xml:space="preserve">en van </w:t>
      </w:r>
      <w:r w:rsidR="00A409E5">
        <w:rPr>
          <w:rFonts w:cstheme="minorHAnsi"/>
        </w:rPr>
        <w:t>de afzonderlijke scholen</w:t>
      </w:r>
      <w:r w:rsidRPr="00F20D71">
        <w:rPr>
          <w:rFonts w:cstheme="minorHAnsi"/>
        </w:rPr>
        <w:t xml:space="preserve"> te verleggen naar actieve onderlinge samenwerking</w:t>
      </w:r>
      <w:r>
        <w:rPr>
          <w:rFonts w:cstheme="minorHAnsi"/>
        </w:rPr>
        <w:t xml:space="preserve"> gericht op het versterken van ons onderwijs</w:t>
      </w:r>
      <w:r w:rsidRPr="00F20D71">
        <w:rPr>
          <w:rFonts w:cstheme="minorHAnsi"/>
        </w:rPr>
        <w:t xml:space="preserve">. Wij zetten in op samen </w:t>
      </w:r>
      <w:r w:rsidRPr="002D5A80">
        <w:rPr>
          <w:rFonts w:cstheme="minorHAnsi"/>
          <w:i/>
          <w:iCs/>
        </w:rPr>
        <w:t>leren</w:t>
      </w:r>
      <w:r w:rsidRPr="00F20D71">
        <w:rPr>
          <w:rFonts w:cstheme="minorHAnsi"/>
        </w:rPr>
        <w:t xml:space="preserve">, samen </w:t>
      </w:r>
      <w:r w:rsidRPr="002D5A80">
        <w:rPr>
          <w:rFonts w:cstheme="minorHAnsi"/>
          <w:i/>
          <w:iCs/>
        </w:rPr>
        <w:t>werken</w:t>
      </w:r>
      <w:r w:rsidR="00A409E5">
        <w:rPr>
          <w:rFonts w:cstheme="minorHAnsi"/>
        </w:rPr>
        <w:t xml:space="preserve"> e</w:t>
      </w:r>
      <w:r w:rsidR="00AC3664">
        <w:rPr>
          <w:rFonts w:cstheme="minorHAnsi"/>
        </w:rPr>
        <w:t>n</w:t>
      </w:r>
      <w:r w:rsidRPr="00F20D71">
        <w:rPr>
          <w:rFonts w:cstheme="minorHAnsi"/>
        </w:rPr>
        <w:t xml:space="preserve"> samen </w:t>
      </w:r>
      <w:r w:rsidRPr="002D5A80">
        <w:rPr>
          <w:rFonts w:cstheme="minorHAnsi"/>
          <w:i/>
          <w:iCs/>
        </w:rPr>
        <w:t>groeien</w:t>
      </w:r>
      <w:r w:rsidR="00566D68">
        <w:rPr>
          <w:rFonts w:cstheme="minorHAnsi"/>
        </w:rPr>
        <w:t xml:space="preserve">. Surplus biedt haar scholen alle kansen om deze uitwisseling en samenwerking vorm te </w:t>
      </w:r>
      <w:r w:rsidR="00566D68" w:rsidRPr="00156467">
        <w:rPr>
          <w:rFonts w:cstheme="minorHAnsi"/>
        </w:rPr>
        <w:t>geven</w:t>
      </w:r>
      <w:r w:rsidR="003B2F50">
        <w:rPr>
          <w:rFonts w:cstheme="minorHAnsi"/>
        </w:rPr>
        <w:t>. Op deze manier ontstaat</w:t>
      </w:r>
      <w:r w:rsidR="00566D68" w:rsidRPr="00156467">
        <w:rPr>
          <w:rFonts w:cstheme="minorHAnsi"/>
        </w:rPr>
        <w:t xml:space="preserve"> er </w:t>
      </w:r>
      <w:r w:rsidR="00566D68" w:rsidRPr="00156467">
        <w:rPr>
          <w:rFonts w:cstheme="minorHAnsi"/>
          <w:lang w:val="nl"/>
        </w:rPr>
        <w:t xml:space="preserve">innovatiekracht </w:t>
      </w:r>
      <w:r w:rsidR="00566D68">
        <w:rPr>
          <w:rFonts w:cstheme="minorHAnsi"/>
          <w:lang w:val="nl"/>
        </w:rPr>
        <w:t>die van grote meerwaarde is</w:t>
      </w:r>
      <w:r w:rsidR="003B2F50">
        <w:rPr>
          <w:rFonts w:cstheme="minorHAnsi"/>
          <w:lang w:val="nl"/>
        </w:rPr>
        <w:t xml:space="preserve"> voor ons allen is</w:t>
      </w:r>
      <w:r w:rsidR="00566D68">
        <w:rPr>
          <w:rFonts w:cstheme="minorHAnsi"/>
          <w:lang w:val="nl"/>
        </w:rPr>
        <w:t>.</w:t>
      </w:r>
    </w:p>
    <w:p w14:paraId="55F8EBD6" w14:textId="77777777" w:rsidR="00AF0242" w:rsidRDefault="00AF0242" w:rsidP="00F20D71">
      <w:pPr>
        <w:pStyle w:val="Geenafstand"/>
        <w:jc w:val="both"/>
        <w:rPr>
          <w:rFonts w:cstheme="minorHAnsi"/>
          <w:lang w:val="nl"/>
        </w:rPr>
      </w:pPr>
    </w:p>
    <w:p w14:paraId="67D5F0B1" w14:textId="4372C9E2" w:rsidR="00F20D71" w:rsidRPr="00156467" w:rsidRDefault="003B2F50" w:rsidP="00F20D71">
      <w:pPr>
        <w:pStyle w:val="Geenafstand"/>
        <w:jc w:val="both"/>
        <w:rPr>
          <w:rFonts w:cstheme="minorHAnsi"/>
        </w:rPr>
      </w:pPr>
      <w:r>
        <w:rPr>
          <w:rFonts w:cstheme="minorHAnsi"/>
          <w:lang w:val="nl"/>
        </w:rPr>
        <w:t>Een a</w:t>
      </w:r>
      <w:r w:rsidR="00566D68">
        <w:rPr>
          <w:rFonts w:cstheme="minorHAnsi"/>
          <w:lang w:val="nl"/>
        </w:rPr>
        <w:t xml:space="preserve">andachtspunt voor aankomende periode is </w:t>
      </w:r>
      <w:r w:rsidR="00986257">
        <w:rPr>
          <w:rFonts w:cstheme="minorHAnsi"/>
          <w:lang w:val="nl"/>
        </w:rPr>
        <w:t xml:space="preserve">ook </w:t>
      </w:r>
      <w:r w:rsidR="00566D68">
        <w:rPr>
          <w:rFonts w:cstheme="minorHAnsi"/>
          <w:lang w:val="nl"/>
        </w:rPr>
        <w:t xml:space="preserve">dat wij werken aan </w:t>
      </w:r>
      <w:r w:rsidR="00CC38C6">
        <w:rPr>
          <w:rFonts w:cstheme="minorHAnsi"/>
          <w:lang w:val="nl"/>
        </w:rPr>
        <w:t>de positionering van Surplus.</w:t>
      </w:r>
      <w:r w:rsidR="00F30491">
        <w:rPr>
          <w:rFonts w:cstheme="minorHAnsi"/>
          <w:lang w:val="nl"/>
        </w:rPr>
        <w:br/>
      </w:r>
      <w:r w:rsidR="00566D68">
        <w:rPr>
          <w:rFonts w:cstheme="minorHAnsi"/>
        </w:rPr>
        <w:t>We zijn trots op onze organisatie</w:t>
      </w:r>
      <w:r w:rsidR="00A96191">
        <w:rPr>
          <w:rFonts w:cstheme="minorHAnsi"/>
        </w:rPr>
        <w:t>,</w:t>
      </w:r>
      <w:r w:rsidR="00566D68">
        <w:rPr>
          <w:rFonts w:cstheme="minorHAnsi"/>
        </w:rPr>
        <w:t xml:space="preserve"> </w:t>
      </w:r>
      <w:r w:rsidR="00986257">
        <w:rPr>
          <w:rFonts w:cstheme="minorHAnsi"/>
        </w:rPr>
        <w:t xml:space="preserve">onze kwaliteiten en </w:t>
      </w:r>
      <w:r w:rsidR="00566D68">
        <w:rPr>
          <w:rFonts w:cstheme="minorHAnsi"/>
        </w:rPr>
        <w:t xml:space="preserve">wat wij onze </w:t>
      </w:r>
      <w:r w:rsidR="00A34517">
        <w:rPr>
          <w:rFonts w:cstheme="minorHAnsi"/>
        </w:rPr>
        <w:t>kinderen</w:t>
      </w:r>
      <w:r w:rsidR="00566D68">
        <w:rPr>
          <w:rFonts w:cstheme="minorHAnsi"/>
        </w:rPr>
        <w:t xml:space="preserve"> </w:t>
      </w:r>
      <w:r w:rsidR="00986257">
        <w:rPr>
          <w:rFonts w:cstheme="minorHAnsi"/>
        </w:rPr>
        <w:t>dagelijks</w:t>
      </w:r>
      <w:r w:rsidR="00566D68">
        <w:rPr>
          <w:rFonts w:cstheme="minorHAnsi"/>
        </w:rPr>
        <w:t xml:space="preserve"> bieden</w:t>
      </w:r>
      <w:r w:rsidR="00986257">
        <w:rPr>
          <w:rFonts w:cstheme="minorHAnsi"/>
        </w:rPr>
        <w:t>. Dit</w:t>
      </w:r>
      <w:r w:rsidR="00566D68">
        <w:rPr>
          <w:rFonts w:cstheme="minorHAnsi"/>
        </w:rPr>
        <w:t xml:space="preserve"> </w:t>
      </w:r>
      <w:r w:rsidR="009F2024">
        <w:rPr>
          <w:rFonts w:cstheme="minorHAnsi"/>
        </w:rPr>
        <w:t>maken</w:t>
      </w:r>
      <w:r w:rsidR="00566D68">
        <w:rPr>
          <w:rFonts w:cstheme="minorHAnsi"/>
        </w:rPr>
        <w:t xml:space="preserve"> </w:t>
      </w:r>
      <w:r w:rsidR="00986257">
        <w:rPr>
          <w:rFonts w:cstheme="minorHAnsi"/>
        </w:rPr>
        <w:t>we</w:t>
      </w:r>
      <w:r w:rsidR="00566D68">
        <w:rPr>
          <w:rFonts w:cstheme="minorHAnsi"/>
        </w:rPr>
        <w:t xml:space="preserve"> duidelijk en zichtbaar aan de buitenwereld. </w:t>
      </w:r>
    </w:p>
    <w:p w14:paraId="61A1681A" w14:textId="08238CAF" w:rsidR="00F20D71" w:rsidRDefault="00F20D71" w:rsidP="00F20D71">
      <w:pPr>
        <w:pStyle w:val="Geenafstand"/>
        <w:rPr>
          <w:rFonts w:cstheme="minorHAnsi"/>
          <w:b/>
        </w:rPr>
      </w:pPr>
    </w:p>
    <w:p w14:paraId="4F3B3CA5" w14:textId="7531FCE5" w:rsidR="0089775A" w:rsidRPr="00F321EF" w:rsidRDefault="0089775A" w:rsidP="00F321EF">
      <w:pPr>
        <w:pStyle w:val="Kop3"/>
        <w:rPr>
          <w:rStyle w:val="normaltextrun1"/>
          <w:color w:val="4472C4" w:themeColor="accent1"/>
        </w:rPr>
      </w:pPr>
      <w:bookmarkStart w:id="31" w:name="_Toc31268359"/>
      <w:r w:rsidRPr="00F321EF">
        <w:rPr>
          <w:rStyle w:val="normaltextrun1"/>
          <w:color w:val="4472C4" w:themeColor="accent1"/>
        </w:rPr>
        <w:t xml:space="preserve">Opdracht </w:t>
      </w:r>
      <w:r w:rsidR="00162A7F" w:rsidRPr="00F321EF">
        <w:rPr>
          <w:rStyle w:val="normaltextrun1"/>
          <w:color w:val="4472C4" w:themeColor="accent1"/>
        </w:rPr>
        <w:t xml:space="preserve">voor </w:t>
      </w:r>
      <w:r w:rsidRPr="00F321EF">
        <w:rPr>
          <w:rStyle w:val="normaltextrun1"/>
          <w:color w:val="4472C4" w:themeColor="accent1"/>
        </w:rPr>
        <w:t>de scholen:</w:t>
      </w:r>
      <w:bookmarkEnd w:id="31"/>
    </w:p>
    <w:p w14:paraId="067ECC85" w14:textId="380336B8" w:rsidR="0089775A" w:rsidRPr="00E65B33" w:rsidRDefault="00A42A63" w:rsidP="00C40913">
      <w:pPr>
        <w:pStyle w:val="Geenafstand"/>
        <w:numPr>
          <w:ilvl w:val="0"/>
          <w:numId w:val="29"/>
        </w:numPr>
        <w:ind w:left="360"/>
      </w:pPr>
      <w:r>
        <w:t>Scholen bes</w:t>
      </w:r>
      <w:r w:rsidR="00F30491">
        <w:t>chrij</w:t>
      </w:r>
      <w:r>
        <w:t>ven</w:t>
      </w:r>
      <w:r w:rsidR="00F30491">
        <w:t xml:space="preserve"> met welke partners </w:t>
      </w:r>
      <w:r w:rsidR="00FE15DB">
        <w:t>zij</w:t>
      </w:r>
      <w:r w:rsidR="00F30491">
        <w:t xml:space="preserve"> wil</w:t>
      </w:r>
      <w:r>
        <w:t>len</w:t>
      </w:r>
      <w:r w:rsidR="00F30491">
        <w:t xml:space="preserve"> samenwerken</w:t>
      </w:r>
      <w:r w:rsidR="00027C9A">
        <w:t>.</w:t>
      </w:r>
      <w:r w:rsidR="0089775A" w:rsidRPr="00E65B33">
        <w:t xml:space="preserve"> </w:t>
      </w:r>
    </w:p>
    <w:p w14:paraId="718C9D51" w14:textId="0B859999" w:rsidR="00A23FE2" w:rsidRPr="00E65B33" w:rsidRDefault="00A23FE2" w:rsidP="00FE38A1">
      <w:pPr>
        <w:pStyle w:val="Geenafstand"/>
        <w:numPr>
          <w:ilvl w:val="0"/>
          <w:numId w:val="29"/>
        </w:numPr>
        <w:ind w:left="360"/>
      </w:pPr>
      <w:r w:rsidRPr="00E65B33">
        <w:t>Scholen werken</w:t>
      </w:r>
      <w:r w:rsidR="00FE38A1">
        <w:t xml:space="preserve"> </w:t>
      </w:r>
      <w:r w:rsidR="0089775A" w:rsidRPr="00E65B33">
        <w:t xml:space="preserve">actief </w:t>
      </w:r>
      <w:r w:rsidRPr="00E65B33">
        <w:t xml:space="preserve">aan </w:t>
      </w:r>
      <w:r w:rsidR="00ED172A" w:rsidRPr="00E65B33">
        <w:t xml:space="preserve">het </w:t>
      </w:r>
      <w:r w:rsidRPr="00E65B33">
        <w:t>uitbreid</w:t>
      </w:r>
      <w:r w:rsidR="00ED172A" w:rsidRPr="00E65B33">
        <w:t>en</w:t>
      </w:r>
      <w:r w:rsidRPr="00E65B33">
        <w:t xml:space="preserve"> van hun </w:t>
      </w:r>
      <w:r w:rsidR="00FE38A1">
        <w:t>netwerk</w:t>
      </w:r>
      <w:r w:rsidR="00615ECA" w:rsidRPr="00E65B33">
        <w:t xml:space="preserve">. </w:t>
      </w:r>
    </w:p>
    <w:p w14:paraId="2CCE2828" w14:textId="0CB9C705" w:rsidR="0089775A" w:rsidRPr="00E65B33" w:rsidRDefault="0089775A" w:rsidP="00C40913">
      <w:pPr>
        <w:pStyle w:val="Geenafstand"/>
        <w:numPr>
          <w:ilvl w:val="0"/>
          <w:numId w:val="29"/>
        </w:numPr>
        <w:ind w:left="360"/>
      </w:pPr>
      <w:r w:rsidRPr="00E65B33">
        <w:t xml:space="preserve">Scholen stellen vast welke verwachtingen zij hebben t.a.v. </w:t>
      </w:r>
      <w:r w:rsidR="003B2F50">
        <w:t xml:space="preserve">het </w:t>
      </w:r>
      <w:r w:rsidRPr="00E65B33">
        <w:t xml:space="preserve">partnerschap </w:t>
      </w:r>
      <w:r w:rsidR="00A96191">
        <w:t>met</w:t>
      </w:r>
      <w:r w:rsidR="00ED172A" w:rsidRPr="00E65B33">
        <w:t xml:space="preserve"> ouders.</w:t>
      </w:r>
      <w:r w:rsidRPr="00E65B33">
        <w:t xml:space="preserve"> </w:t>
      </w:r>
      <w:r w:rsidR="00A42A63">
        <w:t>Scholen</w:t>
      </w:r>
      <w:r w:rsidR="00615ECA" w:rsidRPr="00E65B33">
        <w:t xml:space="preserve"> beschrijven dit in hun schoolgids en publiceren deze verwachtingen op hun website. </w:t>
      </w:r>
    </w:p>
    <w:p w14:paraId="2083DB62" w14:textId="4D996E90" w:rsidR="00615ECA" w:rsidRDefault="004C7791" w:rsidP="00C20CDC">
      <w:pPr>
        <w:pStyle w:val="Geenafstand"/>
        <w:numPr>
          <w:ilvl w:val="0"/>
          <w:numId w:val="29"/>
        </w:numPr>
        <w:ind w:left="360"/>
      </w:pPr>
      <w:r w:rsidRPr="00E65B33">
        <w:t xml:space="preserve">Scholen </w:t>
      </w:r>
      <w:r w:rsidR="00ED172A" w:rsidRPr="00E65B33">
        <w:t>zoeken proactief verbinding met andere Surplusscholen vanuit gedeelde thema</w:t>
      </w:r>
      <w:r w:rsidR="00A42A63">
        <w:t>’</w:t>
      </w:r>
      <w:r w:rsidR="00ED172A" w:rsidRPr="00E65B33">
        <w:t>s</w:t>
      </w:r>
      <w:r w:rsidR="00A42A63">
        <w:t>, vanuit</w:t>
      </w:r>
      <w:r w:rsidR="00ED172A" w:rsidRPr="00E65B33">
        <w:t xml:space="preserve"> vraag-aanbod</w:t>
      </w:r>
      <w:r w:rsidR="00A42A63">
        <w:t xml:space="preserve"> of een andere invalshoek</w:t>
      </w:r>
      <w:r w:rsidR="00615ECA" w:rsidRPr="00E65B33">
        <w:t xml:space="preserve">. </w:t>
      </w:r>
    </w:p>
    <w:p w14:paraId="3A7C1B53" w14:textId="5F2A2B1C" w:rsidR="00A23FE2" w:rsidRDefault="00A23FE2" w:rsidP="000F13D5">
      <w:pPr>
        <w:pStyle w:val="Geenafstand"/>
        <w:numPr>
          <w:ilvl w:val="0"/>
          <w:numId w:val="29"/>
        </w:numPr>
        <w:ind w:left="360"/>
      </w:pPr>
      <w:r>
        <w:br w:type="page"/>
      </w:r>
    </w:p>
    <w:p w14:paraId="0780F8F7" w14:textId="77777777" w:rsidR="00A85FD0" w:rsidRPr="008308D3" w:rsidRDefault="009A6226" w:rsidP="008308D3">
      <w:pPr>
        <w:pStyle w:val="Kop2"/>
        <w:rPr>
          <w:rFonts w:eastAsia="Times New Roman"/>
          <w:color w:val="4472C4" w:themeColor="accent1"/>
          <w:lang w:eastAsia="nl-NL"/>
        </w:rPr>
      </w:pPr>
      <w:bookmarkStart w:id="32" w:name="_Toc31268360"/>
      <w:r w:rsidRPr="008308D3">
        <w:rPr>
          <w:rFonts w:eastAsia="Times New Roman"/>
          <w:color w:val="4472C4" w:themeColor="accent1"/>
          <w:lang w:eastAsia="nl-NL"/>
        </w:rPr>
        <w:lastRenderedPageBreak/>
        <w:t xml:space="preserve">Thema </w:t>
      </w:r>
      <w:r w:rsidR="00DA47AA" w:rsidRPr="008308D3">
        <w:rPr>
          <w:rFonts w:eastAsia="Times New Roman"/>
          <w:color w:val="4472C4" w:themeColor="accent1"/>
          <w:lang w:eastAsia="nl-NL"/>
        </w:rPr>
        <w:t xml:space="preserve">5. </w:t>
      </w:r>
      <w:r w:rsidR="00A85FD0" w:rsidRPr="008308D3">
        <w:rPr>
          <w:rFonts w:eastAsia="Times New Roman"/>
          <w:color w:val="4472C4" w:themeColor="accent1"/>
          <w:lang w:eastAsia="nl-NL"/>
        </w:rPr>
        <w:t>Samen in de wereld</w:t>
      </w:r>
      <w:bookmarkEnd w:id="32"/>
    </w:p>
    <w:p w14:paraId="7E6A0FCA" w14:textId="77777777" w:rsidR="00A85FD0" w:rsidRDefault="00A85FD0" w:rsidP="00DA47AA">
      <w:pPr>
        <w:pStyle w:val="Geenafstand"/>
        <w:jc w:val="both"/>
        <w:rPr>
          <w:rFonts w:ascii="Source Sans Pro" w:eastAsia="Times New Roman" w:hAnsi="Source Sans Pro" w:cs="Times New Roman"/>
          <w:b/>
          <w:color w:val="0070C0"/>
          <w:sz w:val="21"/>
          <w:szCs w:val="21"/>
          <w:lang w:eastAsia="nl-NL"/>
        </w:rPr>
      </w:pPr>
    </w:p>
    <w:p w14:paraId="4607BB65" w14:textId="28C5248B" w:rsidR="007B43A0" w:rsidRPr="008308D3" w:rsidRDefault="007B43A0" w:rsidP="008308D3">
      <w:pPr>
        <w:pStyle w:val="Kop3"/>
        <w:rPr>
          <w:color w:val="4472C4" w:themeColor="accent1"/>
        </w:rPr>
      </w:pPr>
      <w:bookmarkStart w:id="33" w:name="_Toc31268361"/>
      <w:r w:rsidRPr="008308D3">
        <w:rPr>
          <w:color w:val="4472C4" w:themeColor="accent1"/>
        </w:rPr>
        <w:t>Inleiding</w:t>
      </w:r>
      <w:bookmarkEnd w:id="33"/>
    </w:p>
    <w:p w14:paraId="01435108" w14:textId="50A028DA" w:rsidR="007B43A0" w:rsidRDefault="001814E8" w:rsidP="00DA47AA">
      <w:pPr>
        <w:pStyle w:val="Geenafstand"/>
        <w:jc w:val="both"/>
        <w:rPr>
          <w:rFonts w:cstheme="minorHAnsi"/>
        </w:rPr>
      </w:pPr>
      <w:r>
        <w:rPr>
          <w:rFonts w:cstheme="minorHAnsi"/>
        </w:rPr>
        <w:t>Surplus kent een stafbureau dat de scholen ondersteunt vanuit een integrale benadering</w:t>
      </w:r>
      <w:r w:rsidR="00EA7EE4">
        <w:rPr>
          <w:rFonts w:cstheme="minorHAnsi"/>
        </w:rPr>
        <w:t>.</w:t>
      </w:r>
      <w:r w:rsidR="005B7C00">
        <w:rPr>
          <w:rFonts w:cstheme="minorHAnsi"/>
        </w:rPr>
        <w:t xml:space="preserve"> </w:t>
      </w:r>
    </w:p>
    <w:p w14:paraId="042ACB4A" w14:textId="77777777" w:rsidR="007B43A0" w:rsidRDefault="007B43A0" w:rsidP="00DA47AA">
      <w:pPr>
        <w:pStyle w:val="Geenafstand"/>
        <w:jc w:val="both"/>
        <w:rPr>
          <w:rFonts w:cstheme="minorHAnsi"/>
          <w:b/>
          <w:bCs/>
          <w:color w:val="70AD47" w:themeColor="accent6"/>
        </w:rPr>
      </w:pPr>
    </w:p>
    <w:p w14:paraId="4C47457E" w14:textId="2E17AA82" w:rsidR="00ED3D6A" w:rsidRPr="00A943FF" w:rsidRDefault="009B04BA" w:rsidP="00A943FF">
      <w:pPr>
        <w:pStyle w:val="Kop3"/>
        <w:rPr>
          <w:rFonts w:eastAsia="Times New Roman"/>
          <w:color w:val="4472C4" w:themeColor="accent1"/>
          <w:lang w:eastAsia="nl-NL"/>
        </w:rPr>
      </w:pPr>
      <w:bookmarkStart w:id="34" w:name="_Toc31268362"/>
      <w:r w:rsidRPr="00A943FF">
        <w:rPr>
          <w:rFonts w:eastAsia="Times New Roman"/>
          <w:color w:val="4472C4" w:themeColor="accent1"/>
          <w:lang w:eastAsia="nl-NL"/>
        </w:rPr>
        <w:t>Bestuur en toezichthouders</w:t>
      </w:r>
      <w:bookmarkEnd w:id="34"/>
      <w:r w:rsidRPr="00A943FF">
        <w:rPr>
          <w:rFonts w:eastAsia="Times New Roman"/>
          <w:color w:val="4472C4" w:themeColor="accent1"/>
          <w:lang w:eastAsia="nl-NL"/>
        </w:rPr>
        <w:t xml:space="preserve"> </w:t>
      </w:r>
    </w:p>
    <w:p w14:paraId="212355B9" w14:textId="1229CA60" w:rsidR="009B04BA" w:rsidRDefault="00EA7EE4" w:rsidP="009B04BA">
      <w:pPr>
        <w:contextualSpacing w:val="0"/>
        <w:jc w:val="both"/>
        <w:rPr>
          <w:rFonts w:cstheme="minorHAnsi"/>
        </w:rPr>
      </w:pPr>
      <w:r>
        <w:rPr>
          <w:rFonts w:cstheme="minorHAnsi"/>
        </w:rPr>
        <w:t xml:space="preserve">Het College van Bestuur </w:t>
      </w:r>
      <w:r w:rsidR="009B04BA" w:rsidRPr="009B04BA">
        <w:rPr>
          <w:rFonts w:cstheme="minorHAnsi"/>
        </w:rPr>
        <w:t>bestuurt de stichting op hoofdlijnen, doelen en resultaten. De bestuurder is eindverantwoordelijk voor Stichting Surplus. De bestuurder ontwikkelt het strategisch beleid en profileert de organisatie extern. De bestuurder geeft leiding aan de directeuren van de </w:t>
      </w:r>
      <w:hyperlink r:id="rId12" w:history="1">
        <w:r w:rsidR="009B04BA" w:rsidRPr="009B04BA">
          <w:rPr>
            <w:rFonts w:cstheme="minorHAnsi"/>
          </w:rPr>
          <w:t>Surplusscholen</w:t>
        </w:r>
      </w:hyperlink>
      <w:r w:rsidR="009B04BA" w:rsidRPr="009B04BA">
        <w:rPr>
          <w:rFonts w:cstheme="minorHAnsi"/>
        </w:rPr>
        <w:t> en aan de medewerkers van het stafbureau. De bestuurder legt verantwoording af aan de </w:t>
      </w:r>
      <w:hyperlink r:id="rId13" w:history="1">
        <w:r w:rsidR="009B04BA" w:rsidRPr="009B04BA">
          <w:rPr>
            <w:rFonts w:cstheme="minorHAnsi"/>
          </w:rPr>
          <w:t>Raad van Toezicht</w:t>
        </w:r>
      </w:hyperlink>
      <w:r w:rsidR="009B04BA" w:rsidRPr="009B04BA">
        <w:rPr>
          <w:rFonts w:cstheme="minorHAnsi"/>
        </w:rPr>
        <w:t> van</w:t>
      </w:r>
      <w:r w:rsidR="009B04BA">
        <w:rPr>
          <w:rFonts w:ascii="Arial" w:hAnsi="Arial" w:cs="Arial"/>
          <w:color w:val="666666"/>
          <w:sz w:val="18"/>
          <w:szCs w:val="18"/>
        </w:rPr>
        <w:t xml:space="preserve"> </w:t>
      </w:r>
      <w:r w:rsidR="009B04BA" w:rsidRPr="009B04BA">
        <w:rPr>
          <w:rFonts w:cstheme="minorHAnsi"/>
        </w:rPr>
        <w:t>Surplus.</w:t>
      </w:r>
    </w:p>
    <w:p w14:paraId="5D949D95" w14:textId="61164AC5" w:rsidR="009B04BA" w:rsidRPr="009B04BA" w:rsidRDefault="009B04BA" w:rsidP="009B04BA">
      <w:pPr>
        <w:contextualSpacing w:val="0"/>
        <w:jc w:val="both"/>
        <w:rPr>
          <w:rFonts w:cstheme="minorHAnsi"/>
        </w:rPr>
      </w:pPr>
      <w:r w:rsidRPr="009B04BA">
        <w:rPr>
          <w:rFonts w:cstheme="minorHAnsi"/>
        </w:rPr>
        <w:t>De externe toezichthouders van Surplus zijn de gemeenten in ons werkgebied en de Inspectie van het Onderwijs.</w:t>
      </w:r>
      <w:r>
        <w:rPr>
          <w:rFonts w:cstheme="minorHAnsi"/>
        </w:rPr>
        <w:t xml:space="preserve"> </w:t>
      </w:r>
      <w:r w:rsidRPr="009B04BA">
        <w:rPr>
          <w:rFonts w:cstheme="minorHAnsi"/>
        </w:rPr>
        <w:t xml:space="preserve">Met de gemeenten voeren we jaarlijks overleg over de begroting en het jaarverslag van de stichting. De gemeenten benoemen de leden van de Raad van Toezicht en stellen de statuten vast. De Inspectie van het Onderwijs heeft jaarlijks overleg met het schoolbestuur Surplus over alle Surplusscholen. </w:t>
      </w:r>
    </w:p>
    <w:p w14:paraId="296E571D" w14:textId="639C4F7B" w:rsidR="009B04BA" w:rsidRDefault="009B04BA" w:rsidP="009B04BA">
      <w:pPr>
        <w:contextualSpacing w:val="0"/>
        <w:rPr>
          <w:rFonts w:ascii="Arial" w:eastAsia="Times New Roman" w:hAnsi="Arial" w:cs="Arial"/>
          <w:color w:val="666666"/>
          <w:sz w:val="18"/>
          <w:szCs w:val="18"/>
          <w:lang w:eastAsia="nl-NL"/>
        </w:rPr>
      </w:pPr>
      <w:r w:rsidRPr="009B04BA">
        <w:rPr>
          <w:rFonts w:ascii="Arial" w:eastAsia="Times New Roman" w:hAnsi="Arial" w:cs="Arial"/>
          <w:color w:val="666666"/>
          <w:sz w:val="18"/>
          <w:szCs w:val="18"/>
          <w:lang w:eastAsia="nl-NL"/>
        </w:rPr>
        <w:t> </w:t>
      </w:r>
    </w:p>
    <w:p w14:paraId="7EA20124" w14:textId="5CF5180A" w:rsidR="009B04BA" w:rsidRPr="00A943FF" w:rsidRDefault="009B04BA" w:rsidP="00A943FF">
      <w:pPr>
        <w:pStyle w:val="Kop3"/>
        <w:rPr>
          <w:rFonts w:eastAsia="Times New Roman"/>
          <w:color w:val="4472C4" w:themeColor="accent1"/>
          <w:lang w:eastAsia="nl-NL"/>
        </w:rPr>
      </w:pPr>
      <w:bookmarkStart w:id="35" w:name="_Toc31268363"/>
      <w:r w:rsidRPr="00A943FF">
        <w:rPr>
          <w:rFonts w:eastAsia="Times New Roman"/>
          <w:color w:val="4472C4" w:themeColor="accent1"/>
          <w:lang w:eastAsia="nl-NL"/>
        </w:rPr>
        <w:t>Medezeggenschap</w:t>
      </w:r>
      <w:bookmarkEnd w:id="35"/>
    </w:p>
    <w:p w14:paraId="7FE7BDAD" w14:textId="79D6D86C" w:rsidR="009B04BA" w:rsidRPr="009B04BA" w:rsidRDefault="009B04BA" w:rsidP="009B04BA">
      <w:pPr>
        <w:pStyle w:val="Normaalweb"/>
        <w:spacing w:before="0" w:beforeAutospacing="0" w:after="0" w:afterAutospacing="0"/>
        <w:jc w:val="both"/>
        <w:rPr>
          <w:rFonts w:asciiTheme="minorHAnsi" w:eastAsiaTheme="minorHAnsi" w:hAnsiTheme="minorHAnsi" w:cstheme="minorHAnsi"/>
          <w:sz w:val="22"/>
          <w:szCs w:val="22"/>
          <w:lang w:eastAsia="en-US"/>
        </w:rPr>
      </w:pPr>
      <w:r w:rsidRPr="009B04BA">
        <w:rPr>
          <w:rFonts w:asciiTheme="minorHAnsi" w:eastAsiaTheme="minorHAnsi" w:hAnsiTheme="minorHAnsi" w:cstheme="minorHAnsi"/>
          <w:sz w:val="22"/>
          <w:szCs w:val="22"/>
          <w:lang w:eastAsia="en-US"/>
        </w:rPr>
        <w:t>Elke school binnen </w:t>
      </w:r>
      <w:hyperlink r:id="rId14" w:history="1">
        <w:r w:rsidRPr="009B04BA">
          <w:rPr>
            <w:rFonts w:asciiTheme="minorHAnsi" w:eastAsiaTheme="minorHAnsi" w:hAnsiTheme="minorHAnsi" w:cstheme="minorHAnsi"/>
            <w:sz w:val="22"/>
            <w:szCs w:val="22"/>
            <w:lang w:eastAsia="en-US"/>
          </w:rPr>
          <w:t>Stichting Surplus</w:t>
        </w:r>
      </w:hyperlink>
      <w:r w:rsidRPr="009B04BA">
        <w:rPr>
          <w:rFonts w:asciiTheme="minorHAnsi" w:eastAsiaTheme="minorHAnsi" w:hAnsiTheme="minorHAnsi" w:cstheme="minorHAnsi"/>
          <w:sz w:val="22"/>
          <w:szCs w:val="22"/>
          <w:lang w:eastAsia="en-US"/>
        </w:rPr>
        <w:t> heeft zijn eigen medezeggenschapsraad (MR), samengesteld uit leerkrachten en ouders die betrokken zijn bij de school. Daarnaast heeft Stichting Surplus een Gemeenschappelijke Medezeggenschapraad Surplus (GMR). Deze raad behandelt met name school overstijgende onderwerpen. De wet schrijft de instelling van zo´n GMR voor.</w:t>
      </w:r>
      <w:r>
        <w:rPr>
          <w:rFonts w:asciiTheme="minorHAnsi" w:eastAsiaTheme="minorHAnsi" w:hAnsiTheme="minorHAnsi" w:cstheme="minorHAnsi"/>
          <w:sz w:val="22"/>
          <w:szCs w:val="22"/>
          <w:lang w:eastAsia="en-US"/>
        </w:rPr>
        <w:t xml:space="preserve"> </w:t>
      </w:r>
      <w:r w:rsidRPr="009B04BA">
        <w:rPr>
          <w:rFonts w:asciiTheme="minorHAnsi" w:eastAsiaTheme="minorHAnsi" w:hAnsiTheme="minorHAnsi" w:cstheme="minorHAnsi"/>
          <w:sz w:val="22"/>
          <w:szCs w:val="22"/>
          <w:lang w:eastAsia="en-US"/>
        </w:rPr>
        <w:t xml:space="preserve">De GMR </w:t>
      </w:r>
      <w:r w:rsidR="00B62E31">
        <w:rPr>
          <w:rFonts w:asciiTheme="minorHAnsi" w:eastAsiaTheme="minorHAnsi" w:hAnsiTheme="minorHAnsi" w:cstheme="minorHAnsi"/>
          <w:sz w:val="22"/>
          <w:szCs w:val="22"/>
          <w:lang w:eastAsia="en-US"/>
        </w:rPr>
        <w:t xml:space="preserve">van </w:t>
      </w:r>
      <w:r w:rsidRPr="009B04BA">
        <w:rPr>
          <w:rFonts w:asciiTheme="minorHAnsi" w:eastAsiaTheme="minorHAnsi" w:hAnsiTheme="minorHAnsi" w:cstheme="minorHAnsi"/>
          <w:sz w:val="22"/>
          <w:szCs w:val="22"/>
          <w:lang w:eastAsia="en-US"/>
        </w:rPr>
        <w:t>Surplus bestaat uit maximaal twaalf personen: zes ouders van kinderen op Surplusscholen en zes personeelsleden van Surplus. Tijdens de GMR-verkiezingen kunnen alle ouders en leerkrachten van Surplus zich kandidaat stellen voor het GMR-lidmaatschap. De op dat moment zittende MR-leden mogen hun stem uitbrengen en zo wordt een nieuwe GMR gevormd. De (voorzitter van de) GMR wordt bijgestaan door een externe ambtelijk voorzitter die niet wordt gekozen, maar wordt aangesteld en die de vergaderingen leidt.</w:t>
      </w:r>
    </w:p>
    <w:p w14:paraId="274CE41B" w14:textId="77777777" w:rsidR="001E289D" w:rsidRDefault="001E289D" w:rsidP="001E289D">
      <w:pPr>
        <w:pStyle w:val="Geenafstand"/>
        <w:rPr>
          <w:rFonts w:ascii="Source Sans Pro" w:eastAsia="Times New Roman" w:hAnsi="Source Sans Pro" w:cs="Times New Roman"/>
          <w:b/>
          <w:color w:val="0070C0"/>
          <w:sz w:val="21"/>
          <w:szCs w:val="21"/>
          <w:lang w:eastAsia="nl-NL"/>
        </w:rPr>
      </w:pPr>
    </w:p>
    <w:p w14:paraId="15363016" w14:textId="173E9171" w:rsidR="001E289D" w:rsidRPr="0070466A" w:rsidRDefault="001E289D" w:rsidP="0070466A">
      <w:pPr>
        <w:pStyle w:val="Kop3"/>
        <w:rPr>
          <w:rFonts w:eastAsia="Times New Roman"/>
          <w:color w:val="4472C4" w:themeColor="accent1"/>
          <w:lang w:eastAsia="nl-NL"/>
        </w:rPr>
      </w:pPr>
      <w:bookmarkStart w:id="36" w:name="_Toc31268364"/>
      <w:r w:rsidRPr="0070466A">
        <w:rPr>
          <w:rFonts w:eastAsia="Times New Roman"/>
          <w:color w:val="4472C4" w:themeColor="accent1"/>
          <w:lang w:eastAsia="nl-NL"/>
        </w:rPr>
        <w:t>Besluitvorming</w:t>
      </w:r>
      <w:r w:rsidR="009B04BA" w:rsidRPr="0070466A">
        <w:rPr>
          <w:rFonts w:eastAsia="Times New Roman"/>
          <w:color w:val="4472C4" w:themeColor="accent1"/>
          <w:lang w:eastAsia="nl-NL"/>
        </w:rPr>
        <w:t xml:space="preserve"> </w:t>
      </w:r>
      <w:r w:rsidRPr="0070466A">
        <w:rPr>
          <w:rFonts w:eastAsia="Times New Roman"/>
          <w:color w:val="4472C4" w:themeColor="accent1"/>
          <w:lang w:eastAsia="nl-NL"/>
        </w:rPr>
        <w:t>organisatie</w:t>
      </w:r>
      <w:bookmarkEnd w:id="36"/>
    </w:p>
    <w:p w14:paraId="1292DE98" w14:textId="7F5B2419" w:rsidR="007A09E4" w:rsidRDefault="009F7F33" w:rsidP="009F7F33">
      <w:pPr>
        <w:pStyle w:val="Geenafstand"/>
        <w:jc w:val="both"/>
        <w:rPr>
          <w:rFonts w:cstheme="minorHAnsi"/>
        </w:rPr>
      </w:pPr>
      <w:r w:rsidRPr="00AB2B9E">
        <w:rPr>
          <w:rFonts w:cstheme="minorHAnsi"/>
        </w:rPr>
        <w:t xml:space="preserve">Binnen onze stichting vindt op basis van een </w:t>
      </w:r>
      <w:r w:rsidR="007A09E4">
        <w:rPr>
          <w:rFonts w:cstheme="minorHAnsi"/>
        </w:rPr>
        <w:t xml:space="preserve">professionele overlegstructuur besluitvorming plaats. </w:t>
      </w:r>
    </w:p>
    <w:p w14:paraId="62FDC012" w14:textId="264A272D" w:rsidR="007A09E4" w:rsidRDefault="007A09E4" w:rsidP="009F7F33">
      <w:pPr>
        <w:pStyle w:val="Geenafstand"/>
        <w:jc w:val="both"/>
        <w:rPr>
          <w:rFonts w:cstheme="minorHAnsi"/>
        </w:rPr>
      </w:pPr>
      <w:r>
        <w:rPr>
          <w:rFonts w:cstheme="minorHAnsi"/>
        </w:rPr>
        <w:t>Beleidzaken</w:t>
      </w:r>
      <w:r w:rsidR="009C0BCB">
        <w:rPr>
          <w:rFonts w:cstheme="minorHAnsi"/>
        </w:rPr>
        <w:t xml:space="preserve"> worden inhoudelijk belegd bij de procesteams, waarin ook de staf is vertegenwoordigd.</w:t>
      </w:r>
    </w:p>
    <w:p w14:paraId="1689E1F1" w14:textId="302BE101" w:rsidR="001E289D" w:rsidRDefault="009F7F33" w:rsidP="009F7F33">
      <w:pPr>
        <w:pStyle w:val="Geenafstand"/>
        <w:jc w:val="both"/>
        <w:rPr>
          <w:rFonts w:cstheme="minorHAnsi"/>
        </w:rPr>
      </w:pPr>
      <w:r w:rsidRPr="00AB2B9E">
        <w:rPr>
          <w:rFonts w:cstheme="minorHAnsi"/>
        </w:rPr>
        <w:t>Naast de p</w:t>
      </w:r>
      <w:r w:rsidR="001E289D" w:rsidRPr="00AB2B9E">
        <w:rPr>
          <w:rFonts w:cstheme="minorHAnsi"/>
        </w:rPr>
        <w:t>rocesteam</w:t>
      </w:r>
      <w:r w:rsidRPr="00AB2B9E">
        <w:rPr>
          <w:rFonts w:cstheme="minorHAnsi"/>
        </w:rPr>
        <w:t>s</w:t>
      </w:r>
      <w:r w:rsidR="00D20762">
        <w:rPr>
          <w:rFonts w:cstheme="minorHAnsi"/>
        </w:rPr>
        <w:t xml:space="preserve"> zijn er </w:t>
      </w:r>
      <w:r w:rsidRPr="00AB2B9E">
        <w:rPr>
          <w:rFonts w:cstheme="minorHAnsi"/>
        </w:rPr>
        <w:t>c</w:t>
      </w:r>
      <w:r w:rsidR="001E289D" w:rsidRPr="00AB2B9E">
        <w:rPr>
          <w:rFonts w:cstheme="minorHAnsi"/>
        </w:rPr>
        <w:t>luster</w:t>
      </w:r>
      <w:r w:rsidRPr="00AB2B9E">
        <w:rPr>
          <w:rFonts w:cstheme="minorHAnsi"/>
        </w:rPr>
        <w:t xml:space="preserve">groepen. </w:t>
      </w:r>
      <w:r w:rsidR="00B62E31">
        <w:rPr>
          <w:rFonts w:cstheme="minorHAnsi"/>
        </w:rPr>
        <w:t>Deze</w:t>
      </w:r>
      <w:r w:rsidR="00664DB0">
        <w:rPr>
          <w:rFonts w:cstheme="minorHAnsi"/>
        </w:rPr>
        <w:t xml:space="preserve"> zorgen voor</w:t>
      </w:r>
      <w:r w:rsidR="001E289D" w:rsidRPr="00AB2B9E">
        <w:rPr>
          <w:rFonts w:cstheme="minorHAnsi"/>
        </w:rPr>
        <w:t xml:space="preserve"> verbinding,</w:t>
      </w:r>
      <w:r w:rsidRPr="00AB2B9E">
        <w:rPr>
          <w:rFonts w:cstheme="minorHAnsi"/>
        </w:rPr>
        <w:t xml:space="preserve"> ruimte voor </w:t>
      </w:r>
      <w:r w:rsidR="001E289D" w:rsidRPr="00AB2B9E">
        <w:rPr>
          <w:rFonts w:cstheme="minorHAnsi"/>
        </w:rPr>
        <w:t xml:space="preserve">intervisie, </w:t>
      </w:r>
      <w:r w:rsidRPr="00AB2B9E">
        <w:rPr>
          <w:rFonts w:cstheme="minorHAnsi"/>
        </w:rPr>
        <w:t xml:space="preserve">het creëren van </w:t>
      </w:r>
      <w:r w:rsidR="001E289D" w:rsidRPr="00AB2B9E">
        <w:rPr>
          <w:rFonts w:cstheme="minorHAnsi"/>
        </w:rPr>
        <w:t>draagvlak</w:t>
      </w:r>
      <w:r w:rsidRPr="00AB2B9E">
        <w:rPr>
          <w:rFonts w:cstheme="minorHAnsi"/>
        </w:rPr>
        <w:t xml:space="preserve"> en het vergroten van eigenaarschap, autonomie en betrokkenheid. </w:t>
      </w:r>
    </w:p>
    <w:p w14:paraId="16B1F024" w14:textId="77777777" w:rsidR="009F7F33" w:rsidRPr="00D07555" w:rsidRDefault="009F7F33" w:rsidP="009F7F33">
      <w:pPr>
        <w:pStyle w:val="Geenafstand"/>
        <w:jc w:val="both"/>
        <w:rPr>
          <w:rFonts w:cstheme="minorHAnsi"/>
          <w:sz w:val="20"/>
          <w:szCs w:val="20"/>
        </w:rPr>
      </w:pPr>
    </w:p>
    <w:p w14:paraId="46CBF712" w14:textId="3E845FB3" w:rsidR="00D07555" w:rsidRPr="00A93C69" w:rsidRDefault="00D07555" w:rsidP="00A93C69">
      <w:pPr>
        <w:pStyle w:val="Kop3"/>
        <w:rPr>
          <w:rFonts w:eastAsia="Times New Roman"/>
          <w:color w:val="4472C4" w:themeColor="accent1"/>
          <w:lang w:eastAsia="nl-NL"/>
        </w:rPr>
      </w:pPr>
      <w:bookmarkStart w:id="37" w:name="_Toc31268365"/>
      <w:r w:rsidRPr="00A93C69">
        <w:rPr>
          <w:rFonts w:eastAsia="Times New Roman"/>
          <w:color w:val="4472C4" w:themeColor="accent1"/>
          <w:lang w:eastAsia="nl-NL"/>
        </w:rPr>
        <w:t xml:space="preserve">Opdracht </w:t>
      </w:r>
      <w:r w:rsidR="008F4BA7" w:rsidRPr="00A93C69">
        <w:rPr>
          <w:rFonts w:eastAsia="Times New Roman"/>
          <w:color w:val="4472C4" w:themeColor="accent1"/>
          <w:lang w:eastAsia="nl-NL"/>
        </w:rPr>
        <w:t>voor bestuur en stafbureau</w:t>
      </w:r>
      <w:r w:rsidRPr="00A93C69">
        <w:rPr>
          <w:rFonts w:eastAsia="Times New Roman"/>
          <w:color w:val="4472C4" w:themeColor="accent1"/>
          <w:lang w:eastAsia="nl-NL"/>
        </w:rPr>
        <w:t>:</w:t>
      </w:r>
      <w:bookmarkEnd w:id="37"/>
      <w:r w:rsidRPr="00A93C69">
        <w:rPr>
          <w:rFonts w:eastAsia="Times New Roman"/>
          <w:color w:val="4472C4" w:themeColor="accent1"/>
          <w:lang w:eastAsia="nl-NL"/>
        </w:rPr>
        <w:t xml:space="preserve"> </w:t>
      </w:r>
    </w:p>
    <w:p w14:paraId="3C2394BF" w14:textId="40782C91" w:rsidR="00D07555" w:rsidRPr="00AB2B9E" w:rsidRDefault="008B0621" w:rsidP="00987476">
      <w:pPr>
        <w:pStyle w:val="Geenafstand"/>
        <w:numPr>
          <w:ilvl w:val="0"/>
          <w:numId w:val="34"/>
        </w:numPr>
      </w:pPr>
      <w:r>
        <w:t>Het stafbureau ondersteunt alle Surplusscholen</w:t>
      </w:r>
      <w:r w:rsidR="00F10882">
        <w:t>, medewerkers en het College van Bestuur.</w:t>
      </w:r>
    </w:p>
    <w:p w14:paraId="20B8059F" w14:textId="77777777" w:rsidR="00D07555" w:rsidRPr="00D07555" w:rsidRDefault="00D07555" w:rsidP="00D07555">
      <w:pPr>
        <w:pStyle w:val="Geenafstand"/>
        <w:ind w:left="360"/>
      </w:pPr>
    </w:p>
    <w:p w14:paraId="12FBA598" w14:textId="77777777" w:rsidR="001F3982" w:rsidRDefault="001F3982">
      <w:pPr>
        <w:spacing w:after="160" w:line="259" w:lineRule="auto"/>
        <w:contextualSpacing w:val="0"/>
        <w:rPr>
          <w:rFonts w:ascii="Source Sans Pro" w:eastAsia="Times New Roman" w:hAnsi="Source Sans Pro" w:cs="Times New Roman"/>
          <w:b/>
          <w:color w:val="0070C0"/>
          <w:sz w:val="21"/>
          <w:szCs w:val="21"/>
          <w:lang w:eastAsia="nl-NL"/>
        </w:rPr>
      </w:pPr>
      <w:r>
        <w:rPr>
          <w:rFonts w:ascii="Source Sans Pro" w:eastAsia="Times New Roman" w:hAnsi="Source Sans Pro" w:cs="Times New Roman"/>
          <w:b/>
          <w:color w:val="0070C0"/>
          <w:sz w:val="21"/>
          <w:szCs w:val="21"/>
          <w:lang w:eastAsia="nl-NL"/>
        </w:rPr>
        <w:br w:type="page"/>
      </w:r>
    </w:p>
    <w:p w14:paraId="5263B2D1" w14:textId="369179DC" w:rsidR="00CD4F37" w:rsidRDefault="004F7C0F" w:rsidP="00CD4F37">
      <w:pPr>
        <w:pStyle w:val="Kop2"/>
        <w:rPr>
          <w:rFonts w:eastAsia="Times New Roman"/>
          <w:color w:val="4472C4" w:themeColor="accent1"/>
          <w:lang w:eastAsia="nl-NL"/>
        </w:rPr>
      </w:pPr>
      <w:bookmarkStart w:id="38" w:name="_Toc31268366"/>
      <w:r>
        <w:rPr>
          <w:rFonts w:eastAsia="Times New Roman"/>
          <w:color w:val="4472C4" w:themeColor="accent1"/>
          <w:lang w:eastAsia="nl-NL"/>
        </w:rPr>
        <w:lastRenderedPageBreak/>
        <w:t>Thema’s</w:t>
      </w:r>
      <w:r w:rsidR="00CD4F37" w:rsidRPr="00CD4F37">
        <w:rPr>
          <w:rFonts w:eastAsia="Times New Roman"/>
          <w:color w:val="4472C4" w:themeColor="accent1"/>
          <w:lang w:eastAsia="nl-NL"/>
        </w:rPr>
        <w:t xml:space="preserve"> binnen het stafbureau</w:t>
      </w:r>
      <w:bookmarkEnd w:id="38"/>
    </w:p>
    <w:p w14:paraId="638E15C1" w14:textId="77777777" w:rsidR="00CD4F37" w:rsidRPr="00CD4F37" w:rsidRDefault="00CD4F37" w:rsidP="00CD4F37">
      <w:pPr>
        <w:rPr>
          <w:lang w:eastAsia="nl-NL"/>
        </w:rPr>
      </w:pPr>
    </w:p>
    <w:p w14:paraId="31949C87" w14:textId="33800C46" w:rsidR="007B43A0" w:rsidRPr="00CD4F37" w:rsidRDefault="00DA47AA" w:rsidP="00CD4F37">
      <w:pPr>
        <w:pStyle w:val="Kop3"/>
        <w:rPr>
          <w:rFonts w:eastAsia="Times New Roman"/>
          <w:color w:val="4472C4" w:themeColor="accent1"/>
          <w:lang w:eastAsia="nl-NL"/>
        </w:rPr>
      </w:pPr>
      <w:bookmarkStart w:id="39" w:name="_Toc31268367"/>
      <w:r w:rsidRPr="00CD4F37">
        <w:rPr>
          <w:rFonts w:eastAsia="Times New Roman"/>
          <w:color w:val="4472C4" w:themeColor="accent1"/>
          <w:lang w:eastAsia="nl-NL"/>
        </w:rPr>
        <w:t>Personeel</w:t>
      </w:r>
      <w:r w:rsidR="007B43A0" w:rsidRPr="00CD4F37">
        <w:rPr>
          <w:rFonts w:eastAsia="Times New Roman"/>
          <w:color w:val="4472C4" w:themeColor="accent1"/>
          <w:lang w:eastAsia="nl-NL"/>
        </w:rPr>
        <w:t>sbeleid</w:t>
      </w:r>
      <w:bookmarkEnd w:id="39"/>
    </w:p>
    <w:p w14:paraId="5BDDAF1C" w14:textId="719969F8" w:rsidR="00685259" w:rsidRPr="00685259" w:rsidRDefault="007B43A0" w:rsidP="00685259">
      <w:pPr>
        <w:pStyle w:val="Geenafstand"/>
        <w:jc w:val="both"/>
      </w:pPr>
      <w:r w:rsidRPr="00685259">
        <w:t>Het per</w:t>
      </w:r>
      <w:r w:rsidR="00F8743F" w:rsidRPr="00685259">
        <w:t>s</w:t>
      </w:r>
      <w:r w:rsidRPr="00685259">
        <w:t>oneelsbeleid van Surplus is er op gericht dat t</w:t>
      </w:r>
      <w:r w:rsidR="00DA47AA" w:rsidRPr="00685259">
        <w:t>eams in balans</w:t>
      </w:r>
      <w:r w:rsidRPr="00685259">
        <w:t xml:space="preserve"> zijn en i</w:t>
      </w:r>
      <w:r w:rsidR="00DA47AA" w:rsidRPr="00685259">
        <w:t xml:space="preserve">edere medewerker zich thuis </w:t>
      </w:r>
      <w:r w:rsidRPr="00685259">
        <w:t xml:space="preserve">voelt </w:t>
      </w:r>
      <w:r w:rsidR="00F8743F" w:rsidRPr="00685259">
        <w:t>binnen zijn school</w:t>
      </w:r>
      <w:r w:rsidR="00DA47AA" w:rsidRPr="00685259">
        <w:t>team</w:t>
      </w:r>
      <w:r w:rsidRPr="00685259">
        <w:t xml:space="preserve"> en de organisatie als geheel. </w:t>
      </w:r>
      <w:r w:rsidR="001D44C7">
        <w:t>Op basis van de visie van</w:t>
      </w:r>
      <w:r w:rsidRPr="00685259">
        <w:t xml:space="preserve"> </w:t>
      </w:r>
      <w:r w:rsidRPr="00785FEE">
        <w:rPr>
          <w:i/>
          <w:iCs/>
        </w:rPr>
        <w:t xml:space="preserve">Pedagogisch </w:t>
      </w:r>
      <w:r w:rsidR="001F3982" w:rsidRPr="00785FEE">
        <w:rPr>
          <w:i/>
          <w:iCs/>
        </w:rPr>
        <w:t>t</w:t>
      </w:r>
      <w:r w:rsidRPr="00785FEE">
        <w:rPr>
          <w:i/>
          <w:iCs/>
        </w:rPr>
        <w:t>act</w:t>
      </w:r>
      <w:r w:rsidRPr="00685259">
        <w:t xml:space="preserve"> </w:t>
      </w:r>
      <w:r w:rsidR="00685259">
        <w:t>hebben w</w:t>
      </w:r>
      <w:r w:rsidR="00F8743F" w:rsidRPr="00685259">
        <w:t xml:space="preserve">ij </w:t>
      </w:r>
      <w:r w:rsidRPr="00685259">
        <w:t>oog</w:t>
      </w:r>
      <w:r w:rsidR="00F8743F" w:rsidRPr="00685259">
        <w:t xml:space="preserve"> </w:t>
      </w:r>
      <w:r w:rsidRPr="00685259">
        <w:t>voor iedere medewerker</w:t>
      </w:r>
      <w:r w:rsidR="00F8743F" w:rsidRPr="00685259">
        <w:t xml:space="preserve"> </w:t>
      </w:r>
      <w:r w:rsidRPr="00685259">
        <w:t>en</w:t>
      </w:r>
      <w:r w:rsidR="00DA47AA" w:rsidRPr="00685259">
        <w:t xml:space="preserve"> </w:t>
      </w:r>
      <w:r w:rsidR="00F8743F" w:rsidRPr="00685259">
        <w:t xml:space="preserve">voeren daarom </w:t>
      </w:r>
      <w:r w:rsidR="00685259">
        <w:t xml:space="preserve">ook </w:t>
      </w:r>
      <w:r w:rsidR="00DA47AA" w:rsidRPr="00685259">
        <w:t xml:space="preserve">cyclisch het gesprek met </w:t>
      </w:r>
      <w:r w:rsidR="00F8743F" w:rsidRPr="00685259">
        <w:t xml:space="preserve">hen. </w:t>
      </w:r>
      <w:r w:rsidR="00685259" w:rsidRPr="00685259">
        <w:t xml:space="preserve">De organisatie heeft aandacht voor zowel </w:t>
      </w:r>
      <w:r w:rsidR="00785FEE">
        <w:t xml:space="preserve">de </w:t>
      </w:r>
      <w:r w:rsidR="00685259" w:rsidRPr="00685259">
        <w:t xml:space="preserve">professionele ontwikkeling als voor </w:t>
      </w:r>
      <w:r w:rsidR="001F3982">
        <w:t xml:space="preserve">de </w:t>
      </w:r>
      <w:r w:rsidR="00685259" w:rsidRPr="00685259">
        <w:t xml:space="preserve">fysieke en emotionele gezondheid. Binnen Surplus word je gezien als medewerker en als </w:t>
      </w:r>
      <w:r w:rsidR="00685259">
        <w:t>individu</w:t>
      </w:r>
      <w:r w:rsidR="00685259" w:rsidRPr="00685259">
        <w:t xml:space="preserve">.  </w:t>
      </w:r>
    </w:p>
    <w:p w14:paraId="235487E9" w14:textId="6293AE5F" w:rsidR="00685259" w:rsidRDefault="00685259" w:rsidP="00685259">
      <w:pPr>
        <w:pStyle w:val="Geenafstand"/>
        <w:jc w:val="both"/>
      </w:pPr>
    </w:p>
    <w:p w14:paraId="51FB4985" w14:textId="12E6C53E" w:rsidR="00DA47AA" w:rsidRPr="00685259" w:rsidRDefault="00F8743F" w:rsidP="00685259">
      <w:pPr>
        <w:pStyle w:val="Geenafstand"/>
        <w:jc w:val="both"/>
      </w:pPr>
      <w:r w:rsidRPr="00685259">
        <w:t xml:space="preserve">Samen bespreken </w:t>
      </w:r>
      <w:r w:rsidR="00DA47AA" w:rsidRPr="00685259">
        <w:t xml:space="preserve">en onderzoeken </w:t>
      </w:r>
      <w:r w:rsidRPr="00685259">
        <w:t xml:space="preserve">we </w:t>
      </w:r>
      <w:r w:rsidR="00DA47AA" w:rsidRPr="00685259">
        <w:t xml:space="preserve">hoe </w:t>
      </w:r>
      <w:r w:rsidR="00596298">
        <w:t xml:space="preserve">we </w:t>
      </w:r>
      <w:r w:rsidRPr="00685259">
        <w:t xml:space="preserve">persoonlijke </w:t>
      </w:r>
      <w:r w:rsidR="00DA47AA" w:rsidRPr="00685259">
        <w:t xml:space="preserve">ambities </w:t>
      </w:r>
      <w:r w:rsidRPr="00685259">
        <w:t xml:space="preserve">kunnen realiseren met als doel </w:t>
      </w:r>
      <w:r w:rsidR="00685259">
        <w:t>om onze medewerkers</w:t>
      </w:r>
      <w:r w:rsidRPr="00685259">
        <w:t xml:space="preserve"> te motiveren, te laten excelleren en te behouden voor onze organisatie. W</w:t>
      </w:r>
      <w:r w:rsidR="00A3690F">
        <w:t>e</w:t>
      </w:r>
      <w:r w:rsidRPr="00685259">
        <w:t xml:space="preserve"> streven er naar dat iedere medewerker de uitgezette koers op zijn/haar eigen wijze </w:t>
      </w:r>
      <w:r w:rsidR="00685259">
        <w:t xml:space="preserve">en tempo </w:t>
      </w:r>
      <w:r w:rsidRPr="00685259">
        <w:t>vorm kan geven en ondersteunen dit</w:t>
      </w:r>
      <w:r w:rsidR="00F82DC4">
        <w:t xml:space="preserve"> graag.</w:t>
      </w:r>
    </w:p>
    <w:p w14:paraId="29A0033E" w14:textId="77777777" w:rsidR="00F8743F" w:rsidRPr="00EB6D5A" w:rsidRDefault="00F8743F" w:rsidP="00685259">
      <w:pPr>
        <w:pStyle w:val="Geenafstand"/>
        <w:jc w:val="both"/>
      </w:pPr>
    </w:p>
    <w:p w14:paraId="388F537B" w14:textId="1E63AED2" w:rsidR="00D07555" w:rsidRPr="00EB6D5A" w:rsidRDefault="00DA47AA" w:rsidP="00685259">
      <w:pPr>
        <w:pStyle w:val="Geenafstand"/>
        <w:jc w:val="both"/>
        <w:rPr>
          <w:rFonts w:cstheme="minorHAnsi"/>
          <w:color w:val="70AD47" w:themeColor="accent6"/>
        </w:rPr>
      </w:pPr>
      <w:r w:rsidRPr="00EB6D5A">
        <w:t xml:space="preserve">We </w:t>
      </w:r>
      <w:r w:rsidR="001D44C7">
        <w:t xml:space="preserve">streven naar </w:t>
      </w:r>
      <w:r w:rsidRPr="00EB6D5A">
        <w:t xml:space="preserve">voldoende medewerkers, op het juiste moment en met de juiste kwaliteiten. We </w:t>
      </w:r>
      <w:r w:rsidR="00685259" w:rsidRPr="00EB6D5A">
        <w:t xml:space="preserve">blijven ons </w:t>
      </w:r>
      <w:r w:rsidRPr="00EB6D5A">
        <w:t>focussen op het werven van medewerkers</w:t>
      </w:r>
      <w:r w:rsidR="00A3690F">
        <w:t xml:space="preserve"> en </w:t>
      </w:r>
      <w:r w:rsidR="00685259" w:rsidRPr="00EB6D5A">
        <w:t xml:space="preserve">het adequaat </w:t>
      </w:r>
      <w:r w:rsidRPr="00EB6D5A">
        <w:t>begeleid</w:t>
      </w:r>
      <w:r w:rsidR="00A46BD6">
        <w:t>en</w:t>
      </w:r>
      <w:r w:rsidRPr="00EB6D5A">
        <w:t xml:space="preserve"> van onze stagiaires en starters</w:t>
      </w:r>
      <w:r w:rsidR="00685259" w:rsidRPr="00EB6D5A">
        <w:t>.</w:t>
      </w:r>
      <w:r w:rsidR="00F8743F" w:rsidRPr="00EB6D5A">
        <w:rPr>
          <w:rFonts w:ascii="Source Sans Pro" w:hAnsi="Source Sans Pro"/>
          <w:sz w:val="21"/>
          <w:szCs w:val="21"/>
        </w:rPr>
        <w:t xml:space="preserve"> </w:t>
      </w:r>
      <w:r w:rsidR="00685259" w:rsidRPr="00485624">
        <w:rPr>
          <w:rFonts w:cstheme="minorHAnsi"/>
        </w:rPr>
        <w:t xml:space="preserve">Voor </w:t>
      </w:r>
      <w:r w:rsidR="00D07555" w:rsidRPr="00485624">
        <w:rPr>
          <w:rFonts w:cstheme="minorHAnsi"/>
        </w:rPr>
        <w:t xml:space="preserve">het </w:t>
      </w:r>
      <w:r w:rsidR="00685259" w:rsidRPr="00485624">
        <w:rPr>
          <w:rFonts w:cstheme="minorHAnsi"/>
        </w:rPr>
        <w:t xml:space="preserve">onderwijspersoneel </w:t>
      </w:r>
      <w:r w:rsidR="00E07F80" w:rsidRPr="00485624">
        <w:rPr>
          <w:rFonts w:cstheme="minorHAnsi"/>
        </w:rPr>
        <w:t xml:space="preserve">gebruiken wij gestandaardiseerde </w:t>
      </w:r>
      <w:r w:rsidR="00685259" w:rsidRPr="00485624">
        <w:rPr>
          <w:rFonts w:cstheme="minorHAnsi"/>
        </w:rPr>
        <w:t xml:space="preserve">bekwaamheidseisen </w:t>
      </w:r>
      <w:r w:rsidR="00D07555" w:rsidRPr="00485624">
        <w:rPr>
          <w:rFonts w:cstheme="minorHAnsi"/>
        </w:rPr>
        <w:t>en</w:t>
      </w:r>
      <w:r w:rsidR="0096058D">
        <w:rPr>
          <w:rFonts w:cstheme="minorHAnsi"/>
        </w:rPr>
        <w:t xml:space="preserve"> </w:t>
      </w:r>
      <w:r w:rsidR="00D07555" w:rsidRPr="00485624">
        <w:rPr>
          <w:rFonts w:cstheme="minorHAnsi"/>
        </w:rPr>
        <w:t xml:space="preserve">kijkwijzers </w:t>
      </w:r>
      <w:r w:rsidR="00A3690F">
        <w:rPr>
          <w:rFonts w:cstheme="minorHAnsi"/>
        </w:rPr>
        <w:t>om de kwaliteit van</w:t>
      </w:r>
      <w:r w:rsidR="00E07F80" w:rsidRPr="00485624">
        <w:rPr>
          <w:rFonts w:cstheme="minorHAnsi"/>
        </w:rPr>
        <w:t xml:space="preserve"> het </w:t>
      </w:r>
      <w:r w:rsidR="00685259" w:rsidRPr="00485624">
        <w:rPr>
          <w:rFonts w:cstheme="minorHAnsi"/>
        </w:rPr>
        <w:t xml:space="preserve">pedagogisch- en didactisch </w:t>
      </w:r>
      <w:r w:rsidR="00E07F80" w:rsidRPr="00485624">
        <w:rPr>
          <w:rFonts w:cstheme="minorHAnsi"/>
        </w:rPr>
        <w:t>handelen</w:t>
      </w:r>
      <w:r w:rsidR="00A3690F">
        <w:rPr>
          <w:rFonts w:cstheme="minorHAnsi"/>
        </w:rPr>
        <w:t xml:space="preserve"> te monitoren</w:t>
      </w:r>
      <w:r w:rsidR="00E07F80" w:rsidRPr="00485624">
        <w:rPr>
          <w:rFonts w:cstheme="minorHAnsi"/>
        </w:rPr>
        <w:t xml:space="preserve">. </w:t>
      </w:r>
    </w:p>
    <w:p w14:paraId="51AECBF5" w14:textId="3C58DFD2" w:rsidR="00F8743F" w:rsidRPr="00EB6D5A" w:rsidRDefault="00685259" w:rsidP="00685259">
      <w:pPr>
        <w:pStyle w:val="Geenafstand"/>
        <w:jc w:val="both"/>
        <w:rPr>
          <w:rFonts w:cstheme="minorHAnsi"/>
        </w:rPr>
      </w:pPr>
      <w:r w:rsidRPr="00EB6D5A">
        <w:rPr>
          <w:rFonts w:cstheme="minorHAnsi"/>
          <w:color w:val="ED7D31" w:themeColor="accent2"/>
        </w:rPr>
        <w:t xml:space="preserve"> </w:t>
      </w:r>
    </w:p>
    <w:p w14:paraId="1ED26DBB" w14:textId="3D24F7F2" w:rsidR="00F8743F" w:rsidRPr="00685259" w:rsidRDefault="00F8743F" w:rsidP="00685259">
      <w:pPr>
        <w:pStyle w:val="Geenafstand"/>
        <w:jc w:val="both"/>
      </w:pPr>
      <w:r w:rsidRPr="00EB6D5A">
        <w:rPr>
          <w:rFonts w:cstheme="minorHAnsi"/>
        </w:rPr>
        <w:t xml:space="preserve">Om onze mensen te behouden is </w:t>
      </w:r>
      <w:r w:rsidR="00685259" w:rsidRPr="00EB6D5A">
        <w:rPr>
          <w:rFonts w:cstheme="minorHAnsi"/>
        </w:rPr>
        <w:t xml:space="preserve">ons </w:t>
      </w:r>
      <w:r w:rsidR="00CC1E79">
        <w:rPr>
          <w:rFonts w:cstheme="minorHAnsi"/>
        </w:rPr>
        <w:t>p</w:t>
      </w:r>
      <w:r w:rsidR="00A46BD6">
        <w:rPr>
          <w:rFonts w:cstheme="minorHAnsi"/>
        </w:rPr>
        <w:t>ersoneels</w:t>
      </w:r>
      <w:r w:rsidR="00685259" w:rsidRPr="00EB6D5A">
        <w:rPr>
          <w:rFonts w:cstheme="minorHAnsi"/>
        </w:rPr>
        <w:t xml:space="preserve">beleid ook toekomstbestendig ingericht. </w:t>
      </w:r>
      <w:r w:rsidRPr="00EB6D5A">
        <w:t>Werk</w:t>
      </w:r>
      <w:r w:rsidR="009E56E5">
        <w:t>plezier</w:t>
      </w:r>
      <w:r w:rsidRPr="00685259">
        <w:t xml:space="preserve">, bevlogenheid, teambuilding, stressmanagement en duurzame inzetbaarheid staan </w:t>
      </w:r>
      <w:r w:rsidR="00685259" w:rsidRPr="00685259">
        <w:t xml:space="preserve">prominent </w:t>
      </w:r>
      <w:r w:rsidRPr="00685259">
        <w:t xml:space="preserve">op de agenda. </w:t>
      </w:r>
      <w:r w:rsidR="009E56E5">
        <w:t>We gaan op</w:t>
      </w:r>
      <w:r w:rsidR="00CC1E79">
        <w:t xml:space="preserve"> </w:t>
      </w:r>
      <w:r w:rsidR="009E56E5">
        <w:t>zoek naar mogelijkheden</w:t>
      </w:r>
      <w:r w:rsidR="00635F5A">
        <w:t xml:space="preserve"> </w:t>
      </w:r>
      <w:r w:rsidR="00685259" w:rsidRPr="00685259">
        <w:t>om medewerker</w:t>
      </w:r>
      <w:r w:rsidR="00685259">
        <w:t>s</w:t>
      </w:r>
      <w:r w:rsidR="00685259" w:rsidRPr="00685259">
        <w:t xml:space="preserve"> flexibeler in te </w:t>
      </w:r>
      <w:r w:rsidR="00596298">
        <w:t>z</w:t>
      </w:r>
      <w:r w:rsidR="00685259" w:rsidRPr="00685259">
        <w:t xml:space="preserve">etten binnen de organisatie om </w:t>
      </w:r>
      <w:r w:rsidR="00596298">
        <w:t xml:space="preserve">hen zo </w:t>
      </w:r>
      <w:r w:rsidR="00685259" w:rsidRPr="00685259">
        <w:t xml:space="preserve">ruimte te bieden voor </w:t>
      </w:r>
      <w:r w:rsidR="00596298">
        <w:t xml:space="preserve">bijvoorbeeld </w:t>
      </w:r>
      <w:r w:rsidR="00685259" w:rsidRPr="00685259">
        <w:t>h</w:t>
      </w:r>
      <w:r w:rsidRPr="00685259">
        <w:t>ybride loopbanen</w:t>
      </w:r>
      <w:r w:rsidR="00685259" w:rsidRPr="00685259">
        <w:t xml:space="preserve">. </w:t>
      </w:r>
    </w:p>
    <w:p w14:paraId="5AB27F3A" w14:textId="77777777" w:rsidR="00C25F59" w:rsidRDefault="00C25F59" w:rsidP="00DA47AA">
      <w:pPr>
        <w:pStyle w:val="Geenafstand"/>
        <w:jc w:val="both"/>
        <w:rPr>
          <w:rFonts w:ascii="Source Sans Pro" w:eastAsia="Times New Roman" w:hAnsi="Source Sans Pro" w:cs="Times New Roman"/>
          <w:b/>
          <w:color w:val="0070C0"/>
          <w:sz w:val="21"/>
          <w:szCs w:val="21"/>
          <w:lang w:eastAsia="nl-NL"/>
        </w:rPr>
      </w:pPr>
    </w:p>
    <w:p w14:paraId="27A13CBA" w14:textId="1A6CCAF3" w:rsidR="00ED3D6A" w:rsidRPr="00CD4F37" w:rsidRDefault="00DA47AA" w:rsidP="00CD4F37">
      <w:pPr>
        <w:pStyle w:val="Kop3"/>
        <w:rPr>
          <w:rFonts w:eastAsia="Times New Roman"/>
          <w:color w:val="4472C4" w:themeColor="accent1"/>
          <w:lang w:eastAsia="nl-NL"/>
        </w:rPr>
      </w:pPr>
      <w:bookmarkStart w:id="40" w:name="_Toc31268368"/>
      <w:r w:rsidRPr="00CD4F37">
        <w:rPr>
          <w:rFonts w:eastAsia="Times New Roman"/>
          <w:color w:val="4472C4" w:themeColor="accent1"/>
          <w:lang w:eastAsia="nl-NL"/>
        </w:rPr>
        <w:t>Financiën &amp; Control</w:t>
      </w:r>
      <w:bookmarkEnd w:id="40"/>
    </w:p>
    <w:p w14:paraId="0A315651" w14:textId="410A4542" w:rsidR="00ED3D6A" w:rsidRDefault="00DA47AA" w:rsidP="00DA47AA">
      <w:pPr>
        <w:pStyle w:val="Geenafstand"/>
        <w:jc w:val="both"/>
        <w:rPr>
          <w:rFonts w:cstheme="minorHAnsi"/>
        </w:rPr>
      </w:pPr>
      <w:r w:rsidRPr="00ED3D6A">
        <w:rPr>
          <w:rFonts w:cstheme="minorHAnsi"/>
        </w:rPr>
        <w:t xml:space="preserve">We zorgen voor een financieel beleid waarin voldoende medewerkers beschikbaar zijn om de strategie uit te voeren. Dit doen we door binnen de personeelsplanning voor de komende vier jaar rekening te houden met wat de visie op leren en </w:t>
      </w:r>
      <w:r w:rsidR="00635F5A">
        <w:rPr>
          <w:rFonts w:cstheme="minorHAnsi"/>
        </w:rPr>
        <w:t>ontwikkeling</w:t>
      </w:r>
      <w:r w:rsidRPr="00ED3D6A">
        <w:rPr>
          <w:rFonts w:cstheme="minorHAnsi"/>
        </w:rPr>
        <w:t xml:space="preserve"> vraagt van leerkrachten enerzijds én met de </w:t>
      </w:r>
      <w:r w:rsidR="00090A91">
        <w:rPr>
          <w:rFonts w:cstheme="minorHAnsi"/>
        </w:rPr>
        <w:t xml:space="preserve">huidige </w:t>
      </w:r>
      <w:r w:rsidRPr="00ED3D6A">
        <w:rPr>
          <w:rFonts w:cstheme="minorHAnsi"/>
        </w:rPr>
        <w:t xml:space="preserve">krapte op de arbeidsmarkt anderzijds. </w:t>
      </w:r>
    </w:p>
    <w:p w14:paraId="725A5054" w14:textId="77777777" w:rsidR="00ED3D6A" w:rsidRDefault="00ED3D6A" w:rsidP="00DA47AA">
      <w:pPr>
        <w:pStyle w:val="Geenafstand"/>
        <w:jc w:val="both"/>
        <w:rPr>
          <w:rFonts w:cstheme="minorHAnsi"/>
        </w:rPr>
      </w:pPr>
    </w:p>
    <w:p w14:paraId="4AE6FEEA" w14:textId="4F0142FF" w:rsidR="00ED3D6A" w:rsidRDefault="00ED3D6A" w:rsidP="00ED3D6A">
      <w:pPr>
        <w:pStyle w:val="Geenafstand"/>
        <w:jc w:val="both"/>
        <w:rPr>
          <w:rFonts w:cstheme="minorHAnsi"/>
        </w:rPr>
      </w:pPr>
      <w:r w:rsidRPr="00ED3D6A">
        <w:rPr>
          <w:rFonts w:cstheme="minorHAnsi"/>
        </w:rPr>
        <w:t xml:space="preserve">Voor de innovatieve koers </w:t>
      </w:r>
      <w:r>
        <w:rPr>
          <w:rFonts w:cstheme="minorHAnsi"/>
        </w:rPr>
        <w:t xml:space="preserve">van Surplus </w:t>
      </w:r>
      <w:r w:rsidRPr="00ED3D6A">
        <w:rPr>
          <w:rFonts w:cstheme="minorHAnsi"/>
        </w:rPr>
        <w:t>worden interne middelen vrijgemaakt</w:t>
      </w:r>
      <w:r w:rsidR="00090A91">
        <w:rPr>
          <w:rFonts w:cstheme="minorHAnsi"/>
        </w:rPr>
        <w:t xml:space="preserve"> </w:t>
      </w:r>
      <w:r w:rsidRPr="00ED3D6A">
        <w:rPr>
          <w:rFonts w:cstheme="minorHAnsi"/>
        </w:rPr>
        <w:t xml:space="preserve">die zijn ondergebracht in het </w:t>
      </w:r>
      <w:r w:rsidRPr="00ED3D6A">
        <w:rPr>
          <w:rFonts w:cstheme="minorHAnsi"/>
          <w:i/>
          <w:iCs/>
        </w:rPr>
        <w:t>Alle Kansen Fonds</w:t>
      </w:r>
      <w:r w:rsidRPr="00ED3D6A">
        <w:rPr>
          <w:rFonts w:cstheme="minorHAnsi"/>
        </w:rPr>
        <w:t>. Externe partijen leveren een bijdrage aan onze innovaties</w:t>
      </w:r>
      <w:r w:rsidR="003C4456">
        <w:rPr>
          <w:rFonts w:cstheme="minorHAnsi"/>
        </w:rPr>
        <w:t>.</w:t>
      </w:r>
    </w:p>
    <w:p w14:paraId="64E1F0FD" w14:textId="77777777" w:rsidR="00ED3D6A" w:rsidRDefault="00ED3D6A" w:rsidP="00DA47AA">
      <w:pPr>
        <w:pStyle w:val="Geenafstand"/>
        <w:jc w:val="both"/>
        <w:rPr>
          <w:rFonts w:cstheme="minorHAnsi"/>
        </w:rPr>
      </w:pPr>
    </w:p>
    <w:p w14:paraId="38D79137" w14:textId="5D5BB900" w:rsidR="00F005BC" w:rsidRDefault="003C4456" w:rsidP="00F005BC">
      <w:pPr>
        <w:spacing w:line="280" w:lineRule="atLeast"/>
        <w:jc w:val="both"/>
        <w:textAlignment w:val="baseline"/>
        <w:rPr>
          <w:rFonts w:cstheme="majorHAnsi"/>
          <w:bCs/>
          <w:szCs w:val="21"/>
        </w:rPr>
      </w:pPr>
      <w:r>
        <w:rPr>
          <w:rFonts w:cstheme="minorHAnsi"/>
        </w:rPr>
        <w:t>D</w:t>
      </w:r>
      <w:r w:rsidR="00DA47AA" w:rsidRPr="00ED3D6A">
        <w:rPr>
          <w:rFonts w:cstheme="minorHAnsi"/>
        </w:rPr>
        <w:t>irecteuren worden meer in hun kracht gezet met betrekking tot het beheer van de budgetten</w:t>
      </w:r>
      <w:r w:rsidR="00F82DC4">
        <w:rPr>
          <w:rFonts w:cstheme="minorHAnsi"/>
        </w:rPr>
        <w:t>. Dit</w:t>
      </w:r>
      <w:r w:rsidR="00DA47AA" w:rsidRPr="00ED3D6A">
        <w:rPr>
          <w:rFonts w:cstheme="minorHAnsi"/>
        </w:rPr>
        <w:t xml:space="preserve"> met als doel sneller en op basis van eigen inzichten te anticiperen op ontwikkelingen die de kwaliteit va</w:t>
      </w:r>
      <w:r>
        <w:rPr>
          <w:rFonts w:cstheme="minorHAnsi"/>
        </w:rPr>
        <w:t>n</w:t>
      </w:r>
      <w:r w:rsidR="00DA47AA" w:rsidRPr="00ED3D6A">
        <w:rPr>
          <w:rFonts w:cstheme="minorHAnsi"/>
        </w:rPr>
        <w:t xml:space="preserve"> het primair proces verbeteren. Bij deze verruiming van het financiële speelveld voor directeuren hoort een adequaat verantwoordingsmodel. Dit vraagt </w:t>
      </w:r>
      <w:r w:rsidR="00090A91">
        <w:rPr>
          <w:rFonts w:cstheme="minorHAnsi"/>
        </w:rPr>
        <w:t xml:space="preserve">om een </w:t>
      </w:r>
      <w:r w:rsidR="00DA47AA" w:rsidRPr="00ED3D6A">
        <w:rPr>
          <w:rFonts w:cstheme="minorHAnsi"/>
        </w:rPr>
        <w:t>standaardisatie van verslaggevings</w:t>
      </w:r>
      <w:r w:rsidR="00090A91">
        <w:rPr>
          <w:rFonts w:cstheme="minorHAnsi"/>
        </w:rPr>
        <w:t>-</w:t>
      </w:r>
      <w:r w:rsidR="00DA47AA" w:rsidRPr="00ED3D6A">
        <w:rPr>
          <w:rFonts w:cstheme="minorHAnsi"/>
        </w:rPr>
        <w:t xml:space="preserve">documentatie en </w:t>
      </w:r>
      <w:r w:rsidR="00090A91">
        <w:rPr>
          <w:rFonts w:cstheme="minorHAnsi"/>
        </w:rPr>
        <w:t xml:space="preserve">wijze van </w:t>
      </w:r>
      <w:r w:rsidR="00DA47AA" w:rsidRPr="00ED3D6A">
        <w:rPr>
          <w:rFonts w:cstheme="minorHAnsi"/>
        </w:rPr>
        <w:t>terugkoppeling</w:t>
      </w:r>
      <w:r w:rsidR="00090A91">
        <w:rPr>
          <w:rFonts w:cstheme="minorHAnsi"/>
        </w:rPr>
        <w:t xml:space="preserve"> die </w:t>
      </w:r>
      <w:r w:rsidR="00DA47AA" w:rsidRPr="00ED3D6A">
        <w:rPr>
          <w:rFonts w:cstheme="minorHAnsi"/>
        </w:rPr>
        <w:t xml:space="preserve">in de </w:t>
      </w:r>
      <w:r w:rsidR="00906FD0">
        <w:rPr>
          <w:rFonts w:cstheme="minorHAnsi"/>
        </w:rPr>
        <w:t xml:space="preserve">gehele </w:t>
      </w:r>
      <w:r w:rsidR="00DA47AA" w:rsidRPr="00ED3D6A">
        <w:rPr>
          <w:rFonts w:cstheme="minorHAnsi"/>
        </w:rPr>
        <w:t>organisatie ingebed</w:t>
      </w:r>
      <w:r w:rsidR="00090A91">
        <w:rPr>
          <w:rFonts w:cstheme="minorHAnsi"/>
        </w:rPr>
        <w:t xml:space="preserve"> is</w:t>
      </w:r>
      <w:r w:rsidR="00DA47AA" w:rsidRPr="00ED3D6A">
        <w:rPr>
          <w:rFonts w:cstheme="minorHAnsi"/>
        </w:rPr>
        <w:t>.</w:t>
      </w:r>
      <w:r w:rsidR="00F005BC" w:rsidRPr="00F005BC">
        <w:rPr>
          <w:rFonts w:cstheme="majorHAnsi"/>
          <w:bCs/>
          <w:szCs w:val="21"/>
        </w:rPr>
        <w:t xml:space="preserve"> </w:t>
      </w:r>
    </w:p>
    <w:p w14:paraId="07C022C2" w14:textId="77777777" w:rsidR="00F005BC" w:rsidRDefault="00F005BC" w:rsidP="00F005BC">
      <w:pPr>
        <w:spacing w:line="280" w:lineRule="atLeast"/>
        <w:jc w:val="both"/>
        <w:textAlignment w:val="baseline"/>
        <w:rPr>
          <w:rFonts w:cstheme="majorHAnsi"/>
          <w:bCs/>
          <w:szCs w:val="21"/>
        </w:rPr>
      </w:pPr>
    </w:p>
    <w:p w14:paraId="294464FB" w14:textId="2C875237" w:rsidR="00A40352" w:rsidRPr="00CD4F37" w:rsidRDefault="00ED3D6A" w:rsidP="00CD4F37">
      <w:pPr>
        <w:pStyle w:val="Kop3"/>
        <w:rPr>
          <w:rFonts w:eastAsia="Times New Roman"/>
          <w:color w:val="4472C4" w:themeColor="accent1"/>
          <w:lang w:eastAsia="nl-NL"/>
        </w:rPr>
      </w:pPr>
      <w:bookmarkStart w:id="41" w:name="_Toc31268369"/>
      <w:r w:rsidRPr="00CD4F37">
        <w:rPr>
          <w:rFonts w:eastAsia="Times New Roman"/>
          <w:color w:val="4472C4" w:themeColor="accent1"/>
          <w:lang w:eastAsia="nl-NL"/>
        </w:rPr>
        <w:t>Opdracht voor</w:t>
      </w:r>
      <w:r w:rsidR="009E5A93" w:rsidRPr="00CD4F37">
        <w:rPr>
          <w:rFonts w:eastAsia="Times New Roman"/>
          <w:color w:val="4472C4" w:themeColor="accent1"/>
          <w:lang w:eastAsia="nl-NL"/>
        </w:rPr>
        <w:t xml:space="preserve"> </w:t>
      </w:r>
      <w:r w:rsidR="002F6F1A">
        <w:rPr>
          <w:rFonts w:eastAsia="Times New Roman"/>
          <w:color w:val="4472C4" w:themeColor="accent1"/>
          <w:lang w:eastAsia="nl-NL"/>
        </w:rPr>
        <w:t>f</w:t>
      </w:r>
      <w:r w:rsidR="008952E5" w:rsidRPr="00CD4F37">
        <w:rPr>
          <w:rFonts w:eastAsia="Times New Roman"/>
          <w:color w:val="4472C4" w:themeColor="accent1"/>
          <w:lang w:eastAsia="nl-NL"/>
        </w:rPr>
        <w:t xml:space="preserve">inanciën &amp; </w:t>
      </w:r>
      <w:r w:rsidR="002F6F1A">
        <w:rPr>
          <w:rFonts w:eastAsia="Times New Roman"/>
          <w:color w:val="4472C4" w:themeColor="accent1"/>
          <w:lang w:eastAsia="nl-NL"/>
        </w:rPr>
        <w:t>c</w:t>
      </w:r>
      <w:r w:rsidR="008952E5" w:rsidRPr="00CD4F37">
        <w:rPr>
          <w:rFonts w:eastAsia="Times New Roman"/>
          <w:color w:val="4472C4" w:themeColor="accent1"/>
          <w:lang w:eastAsia="nl-NL"/>
        </w:rPr>
        <w:t>ontrol</w:t>
      </w:r>
      <w:r w:rsidRPr="00CD4F37">
        <w:rPr>
          <w:rFonts w:eastAsia="Times New Roman"/>
          <w:color w:val="4472C4" w:themeColor="accent1"/>
          <w:lang w:eastAsia="nl-NL"/>
        </w:rPr>
        <w:t>:</w:t>
      </w:r>
      <w:bookmarkEnd w:id="41"/>
    </w:p>
    <w:p w14:paraId="568716E6" w14:textId="22E22EE4" w:rsidR="00ED3D6A" w:rsidRDefault="0096058D" w:rsidP="00A40352">
      <w:pPr>
        <w:pStyle w:val="Geenafstand"/>
        <w:numPr>
          <w:ilvl w:val="0"/>
          <w:numId w:val="35"/>
        </w:numPr>
        <w:jc w:val="both"/>
        <w:rPr>
          <w:rFonts w:cstheme="minorHAnsi"/>
        </w:rPr>
      </w:pPr>
      <w:r>
        <w:rPr>
          <w:rFonts w:cstheme="minorHAnsi"/>
        </w:rPr>
        <w:t>I</w:t>
      </w:r>
      <w:r w:rsidR="00ED3D6A">
        <w:rPr>
          <w:rFonts w:cstheme="minorHAnsi"/>
        </w:rPr>
        <w:t xml:space="preserve">nbedding planning en control cyclus </w:t>
      </w:r>
      <w:r w:rsidR="004F7C0F">
        <w:rPr>
          <w:rFonts w:cstheme="minorHAnsi"/>
        </w:rPr>
        <w:t xml:space="preserve">en </w:t>
      </w:r>
      <w:r w:rsidR="00ED3D6A">
        <w:rPr>
          <w:rFonts w:cstheme="minorHAnsi"/>
        </w:rPr>
        <w:t>verantwoordingsmodel</w:t>
      </w:r>
      <w:r w:rsidR="00EF3649">
        <w:rPr>
          <w:rFonts w:cstheme="minorHAnsi"/>
        </w:rPr>
        <w:t>.</w:t>
      </w:r>
    </w:p>
    <w:p w14:paraId="459AEAC0" w14:textId="5F4DD73E" w:rsidR="00ED3D6A" w:rsidRPr="00AB2B9E" w:rsidRDefault="0096058D" w:rsidP="00A40352">
      <w:pPr>
        <w:pStyle w:val="Geenafstand"/>
        <w:numPr>
          <w:ilvl w:val="0"/>
          <w:numId w:val="35"/>
        </w:numPr>
        <w:jc w:val="both"/>
        <w:rPr>
          <w:rFonts w:cstheme="minorHAnsi"/>
        </w:rPr>
      </w:pPr>
      <w:r>
        <w:rPr>
          <w:rFonts w:cstheme="minorHAnsi"/>
        </w:rPr>
        <w:t>D</w:t>
      </w:r>
      <w:r w:rsidR="00ED3D6A">
        <w:rPr>
          <w:rFonts w:cstheme="minorHAnsi"/>
        </w:rPr>
        <w:t xml:space="preserve">oorvoeren standaardisatie van </w:t>
      </w:r>
      <w:r w:rsidR="00ED3D6A" w:rsidRPr="00AB2B9E">
        <w:rPr>
          <w:rFonts w:cstheme="minorHAnsi"/>
        </w:rPr>
        <w:t xml:space="preserve">verslaggevingsdocumentatie </w:t>
      </w:r>
      <w:r w:rsidR="00EF3649" w:rsidRPr="00AB2B9E">
        <w:rPr>
          <w:rFonts w:cstheme="minorHAnsi"/>
        </w:rPr>
        <w:t>in eenduidige formats.</w:t>
      </w:r>
    </w:p>
    <w:p w14:paraId="5F8328C3" w14:textId="77777777" w:rsidR="00DA47AA" w:rsidRPr="00DA47AA" w:rsidRDefault="00DA47AA" w:rsidP="00DA47AA">
      <w:pPr>
        <w:pStyle w:val="Geenafstand"/>
        <w:jc w:val="both"/>
        <w:rPr>
          <w:rFonts w:cstheme="minorHAnsi"/>
          <w:color w:val="70AD47" w:themeColor="accent6"/>
        </w:rPr>
      </w:pPr>
    </w:p>
    <w:p w14:paraId="5D8FA2AF" w14:textId="3017DF3B" w:rsidR="002C0E17" w:rsidRPr="009E5A93" w:rsidRDefault="00DA47AA" w:rsidP="00CD4F37">
      <w:pPr>
        <w:pStyle w:val="Kop3"/>
        <w:rPr>
          <w:rFonts w:eastAsia="Times New Roman"/>
          <w:lang w:eastAsia="nl-NL"/>
        </w:rPr>
      </w:pPr>
      <w:bookmarkStart w:id="42" w:name="_Toc31268370"/>
      <w:r w:rsidRPr="00CD4F37">
        <w:rPr>
          <w:rFonts w:eastAsia="Times New Roman"/>
          <w:color w:val="4472C4" w:themeColor="accent1"/>
          <w:lang w:eastAsia="nl-NL"/>
        </w:rPr>
        <w:t>Huisvesting</w:t>
      </w:r>
      <w:bookmarkEnd w:id="42"/>
    </w:p>
    <w:p w14:paraId="6A4E3005" w14:textId="40D10404" w:rsidR="00A40352" w:rsidRDefault="002C0E17" w:rsidP="008952E5">
      <w:pPr>
        <w:spacing w:line="280" w:lineRule="atLeast"/>
        <w:jc w:val="both"/>
        <w:textAlignment w:val="baseline"/>
        <w:rPr>
          <w:rFonts w:cstheme="majorHAnsi"/>
          <w:bCs/>
          <w:szCs w:val="21"/>
        </w:rPr>
      </w:pPr>
      <w:r w:rsidRPr="00B5634F">
        <w:rPr>
          <w:rFonts w:cstheme="majorHAnsi"/>
          <w:bCs/>
          <w:szCs w:val="21"/>
        </w:rPr>
        <w:t xml:space="preserve">Bij een gezonde medewerker hoort een gezonde werkplek. Een gebouw dat past bij de veilige, open </w:t>
      </w:r>
      <w:r w:rsidRPr="002C0E17">
        <w:rPr>
          <w:rFonts w:cstheme="majorHAnsi"/>
          <w:bCs/>
          <w:szCs w:val="21"/>
        </w:rPr>
        <w:t xml:space="preserve">cultuur en nieuwe onderwijsvormen. </w:t>
      </w:r>
      <w:r w:rsidR="00A40352">
        <w:rPr>
          <w:rFonts w:cstheme="majorHAnsi"/>
          <w:bCs/>
          <w:szCs w:val="21"/>
        </w:rPr>
        <w:t xml:space="preserve">Vanuit Surplus houden </w:t>
      </w:r>
      <w:r w:rsidRPr="002C0E17">
        <w:rPr>
          <w:rFonts w:cstheme="majorHAnsi"/>
          <w:bCs/>
          <w:szCs w:val="21"/>
        </w:rPr>
        <w:t xml:space="preserve">we rekening </w:t>
      </w:r>
      <w:r w:rsidR="00A40352">
        <w:rPr>
          <w:rFonts w:cstheme="majorHAnsi"/>
          <w:bCs/>
          <w:szCs w:val="21"/>
        </w:rPr>
        <w:t xml:space="preserve">met </w:t>
      </w:r>
      <w:r w:rsidR="001B14D8">
        <w:rPr>
          <w:rFonts w:cstheme="majorHAnsi"/>
          <w:bCs/>
          <w:szCs w:val="21"/>
        </w:rPr>
        <w:t>het maken van een rijke leeromgeving</w:t>
      </w:r>
      <w:r w:rsidR="00A40352">
        <w:rPr>
          <w:rFonts w:cstheme="majorHAnsi"/>
          <w:bCs/>
          <w:szCs w:val="21"/>
        </w:rPr>
        <w:t xml:space="preserve"> en andere maatschappelijke ontwikkeling als wij </w:t>
      </w:r>
      <w:r w:rsidRPr="002C0E17">
        <w:rPr>
          <w:rFonts w:cstheme="majorHAnsi"/>
          <w:bCs/>
          <w:szCs w:val="21"/>
        </w:rPr>
        <w:t>nieuwbouw</w:t>
      </w:r>
      <w:r w:rsidR="00A40352">
        <w:rPr>
          <w:rFonts w:cstheme="majorHAnsi"/>
          <w:bCs/>
          <w:szCs w:val="21"/>
        </w:rPr>
        <w:t xml:space="preserve"> realiseren.</w:t>
      </w:r>
    </w:p>
    <w:p w14:paraId="296C36B6" w14:textId="77777777" w:rsidR="00A40352" w:rsidRPr="00A40352" w:rsidRDefault="00A40352" w:rsidP="008952E5">
      <w:pPr>
        <w:pStyle w:val="Geenafstand"/>
        <w:jc w:val="both"/>
      </w:pPr>
    </w:p>
    <w:p w14:paraId="241B0DFB" w14:textId="32B7FB9E" w:rsidR="00A40352" w:rsidRDefault="002C0E17" w:rsidP="008952E5">
      <w:pPr>
        <w:pStyle w:val="Geenafstand"/>
        <w:jc w:val="both"/>
        <w:rPr>
          <w:rFonts w:cstheme="minorHAnsi"/>
        </w:rPr>
      </w:pPr>
      <w:bookmarkStart w:id="43" w:name="_Hlk29378353"/>
      <w:r w:rsidRPr="002C0E17">
        <w:rPr>
          <w:rFonts w:cstheme="minorHAnsi"/>
        </w:rPr>
        <w:t xml:space="preserve">Alle scholen </w:t>
      </w:r>
      <w:r w:rsidR="00A40352">
        <w:rPr>
          <w:rFonts w:cstheme="minorHAnsi"/>
        </w:rPr>
        <w:t xml:space="preserve">van Surplus, inclusief hun </w:t>
      </w:r>
      <w:r w:rsidRPr="002C0E17">
        <w:rPr>
          <w:rFonts w:cstheme="minorHAnsi"/>
        </w:rPr>
        <w:t>buitenruimten</w:t>
      </w:r>
      <w:r w:rsidR="00850A6B">
        <w:rPr>
          <w:rFonts w:cstheme="minorHAnsi"/>
        </w:rPr>
        <w:t>,</w:t>
      </w:r>
      <w:r w:rsidRPr="002C0E17">
        <w:rPr>
          <w:rFonts w:cstheme="minorHAnsi"/>
        </w:rPr>
        <w:t xml:space="preserve"> worden gedurende deze </w:t>
      </w:r>
      <w:r w:rsidR="00A40352">
        <w:rPr>
          <w:rFonts w:cstheme="minorHAnsi"/>
        </w:rPr>
        <w:t>strategisch</w:t>
      </w:r>
      <w:r w:rsidR="00A968FA">
        <w:rPr>
          <w:rFonts w:cstheme="minorHAnsi"/>
        </w:rPr>
        <w:t>e</w:t>
      </w:r>
      <w:r w:rsidR="00A40352">
        <w:rPr>
          <w:rFonts w:cstheme="minorHAnsi"/>
        </w:rPr>
        <w:t xml:space="preserve"> beleidsperiode onderzocht op noodzakelijke aanpassingen. </w:t>
      </w:r>
      <w:r w:rsidR="00A40352" w:rsidRPr="002C0E17">
        <w:rPr>
          <w:rFonts w:cstheme="minorHAnsi"/>
        </w:rPr>
        <w:t xml:space="preserve">Naar aanleiding van </w:t>
      </w:r>
      <w:r w:rsidR="00A40352">
        <w:rPr>
          <w:rFonts w:cstheme="minorHAnsi"/>
        </w:rPr>
        <w:t xml:space="preserve">de specifieke </w:t>
      </w:r>
      <w:r w:rsidR="00A40352" w:rsidRPr="002C0E17">
        <w:rPr>
          <w:rFonts w:cstheme="minorHAnsi"/>
        </w:rPr>
        <w:lastRenderedPageBreak/>
        <w:t xml:space="preserve">onderwijsvisie, </w:t>
      </w:r>
      <w:r w:rsidR="00A34517">
        <w:rPr>
          <w:rFonts w:cstheme="minorHAnsi"/>
        </w:rPr>
        <w:t>kind</w:t>
      </w:r>
      <w:r w:rsidR="00A968FA">
        <w:rPr>
          <w:rFonts w:cstheme="minorHAnsi"/>
        </w:rPr>
        <w:t>-</w:t>
      </w:r>
      <w:r w:rsidR="00A40352" w:rsidRPr="002C0E17">
        <w:rPr>
          <w:rFonts w:cstheme="minorHAnsi"/>
        </w:rPr>
        <w:t xml:space="preserve">populatie, bestaande indeling </w:t>
      </w:r>
      <w:r w:rsidR="00A40352">
        <w:rPr>
          <w:rFonts w:cstheme="minorHAnsi"/>
        </w:rPr>
        <w:t>é</w:t>
      </w:r>
      <w:r w:rsidR="00A40352" w:rsidRPr="002C0E17">
        <w:rPr>
          <w:rFonts w:cstheme="minorHAnsi"/>
        </w:rPr>
        <w:t>n inrichting en samenwerking met (exter</w:t>
      </w:r>
      <w:r w:rsidR="00A40352">
        <w:rPr>
          <w:rFonts w:cstheme="minorHAnsi"/>
        </w:rPr>
        <w:t>n</w:t>
      </w:r>
      <w:r w:rsidR="00A40352" w:rsidRPr="002C0E17">
        <w:rPr>
          <w:rFonts w:cstheme="minorHAnsi"/>
        </w:rPr>
        <w:t>e) partners</w:t>
      </w:r>
      <w:r w:rsidR="001F3982">
        <w:rPr>
          <w:rFonts w:cstheme="minorHAnsi"/>
        </w:rPr>
        <w:t>,</w:t>
      </w:r>
      <w:r w:rsidR="00A40352" w:rsidRPr="002C0E17">
        <w:rPr>
          <w:rFonts w:cstheme="minorHAnsi"/>
        </w:rPr>
        <w:t xml:space="preserve"> worden passende keuzes gemaakt</w:t>
      </w:r>
      <w:r w:rsidR="00A40352">
        <w:rPr>
          <w:rFonts w:cstheme="minorHAnsi"/>
        </w:rPr>
        <w:t xml:space="preserve"> om</w:t>
      </w:r>
      <w:r w:rsidR="00A40352" w:rsidRPr="00A40352">
        <w:rPr>
          <w:rFonts w:cstheme="minorHAnsi"/>
        </w:rPr>
        <w:t xml:space="preserve"> </w:t>
      </w:r>
      <w:r w:rsidR="00A40352" w:rsidRPr="002C0E17">
        <w:rPr>
          <w:rFonts w:cstheme="minorHAnsi"/>
        </w:rPr>
        <w:t>een uitdagende</w:t>
      </w:r>
      <w:r w:rsidR="00F71940">
        <w:rPr>
          <w:rFonts w:cstheme="minorHAnsi"/>
        </w:rPr>
        <w:t>,</w:t>
      </w:r>
      <w:r w:rsidR="00A40352">
        <w:rPr>
          <w:rFonts w:cstheme="minorHAnsi"/>
        </w:rPr>
        <w:t xml:space="preserve"> dynamische</w:t>
      </w:r>
      <w:r w:rsidR="00A40352" w:rsidRPr="002C0E17">
        <w:rPr>
          <w:rFonts w:cstheme="minorHAnsi"/>
        </w:rPr>
        <w:t xml:space="preserve"> leeromgeving </w:t>
      </w:r>
      <w:r w:rsidR="00A40352">
        <w:rPr>
          <w:rFonts w:cstheme="minorHAnsi"/>
        </w:rPr>
        <w:t xml:space="preserve">te realiseren </w:t>
      </w:r>
      <w:r w:rsidR="00A40352" w:rsidRPr="002C0E17">
        <w:rPr>
          <w:rFonts w:cstheme="minorHAnsi"/>
        </w:rPr>
        <w:t>waar kinderen kunnen onderzoeken, ontwerpen en ontdekken</w:t>
      </w:r>
      <w:r w:rsidR="00A40352">
        <w:rPr>
          <w:rFonts w:cstheme="minorHAnsi"/>
        </w:rPr>
        <w:t xml:space="preserve">. </w:t>
      </w:r>
      <w:r w:rsidR="00A40352" w:rsidRPr="002C0E17">
        <w:rPr>
          <w:rFonts w:cstheme="minorHAnsi"/>
        </w:rPr>
        <w:t xml:space="preserve"> </w:t>
      </w:r>
      <w:r w:rsidR="00F71940">
        <w:rPr>
          <w:rFonts w:cstheme="minorHAnsi"/>
        </w:rPr>
        <w:t xml:space="preserve">De aanpassingen sluiten aan bij de ambitie om </w:t>
      </w:r>
      <w:r w:rsidR="00F71940" w:rsidRPr="002C0E17">
        <w:rPr>
          <w:rFonts w:cstheme="minorHAnsi"/>
        </w:rPr>
        <w:t>bijvoorbeeld aan de slag te gaan met ontdeklabs, leerpleinen</w:t>
      </w:r>
      <w:r w:rsidR="00F71940">
        <w:rPr>
          <w:rFonts w:cstheme="minorHAnsi"/>
        </w:rPr>
        <w:t>, beweeglokalen</w:t>
      </w:r>
      <w:r w:rsidR="00F71940" w:rsidRPr="002C0E17">
        <w:rPr>
          <w:rFonts w:cstheme="minorHAnsi"/>
        </w:rPr>
        <w:t xml:space="preserve"> en</w:t>
      </w:r>
      <w:r w:rsidR="00EF3649">
        <w:rPr>
          <w:rFonts w:cstheme="minorHAnsi"/>
        </w:rPr>
        <w:t xml:space="preserve"> het </w:t>
      </w:r>
      <w:r w:rsidR="00F71940" w:rsidRPr="002C0E17">
        <w:rPr>
          <w:rFonts w:cstheme="minorHAnsi"/>
        </w:rPr>
        <w:t xml:space="preserve">vormgeven </w:t>
      </w:r>
      <w:r w:rsidR="00F71940">
        <w:rPr>
          <w:rFonts w:cstheme="minorHAnsi"/>
        </w:rPr>
        <w:t xml:space="preserve">van </w:t>
      </w:r>
      <w:r w:rsidR="003970CB">
        <w:rPr>
          <w:rFonts w:cstheme="minorHAnsi"/>
        </w:rPr>
        <w:t>I</w:t>
      </w:r>
      <w:r w:rsidR="00F71940" w:rsidRPr="002C0E17">
        <w:rPr>
          <w:rFonts w:cstheme="minorHAnsi"/>
        </w:rPr>
        <w:t xml:space="preserve">ntegraal </w:t>
      </w:r>
      <w:r w:rsidR="003970CB">
        <w:rPr>
          <w:rFonts w:cstheme="minorHAnsi"/>
        </w:rPr>
        <w:t>K</w:t>
      </w:r>
      <w:r w:rsidR="00F71940" w:rsidRPr="002C0E17">
        <w:rPr>
          <w:rFonts w:cstheme="minorHAnsi"/>
        </w:rPr>
        <w:t>ind</w:t>
      </w:r>
      <w:r w:rsidR="003970CB">
        <w:rPr>
          <w:rFonts w:cstheme="minorHAnsi"/>
        </w:rPr>
        <w:t xml:space="preserve"> C</w:t>
      </w:r>
      <w:r w:rsidR="00F71940" w:rsidRPr="002C0E17">
        <w:rPr>
          <w:rFonts w:cstheme="minorHAnsi"/>
        </w:rPr>
        <w:t>entr</w:t>
      </w:r>
      <w:r w:rsidR="00CB6F3A">
        <w:rPr>
          <w:rFonts w:cstheme="minorHAnsi"/>
        </w:rPr>
        <w:t>a.</w:t>
      </w:r>
      <w:r w:rsidR="00F71940">
        <w:rPr>
          <w:rFonts w:cstheme="minorHAnsi"/>
        </w:rPr>
        <w:t xml:space="preserve"> </w:t>
      </w:r>
    </w:p>
    <w:bookmarkEnd w:id="43"/>
    <w:p w14:paraId="7C5F44D1" w14:textId="77777777" w:rsidR="00A40352" w:rsidRDefault="00A40352" w:rsidP="008952E5">
      <w:pPr>
        <w:pStyle w:val="Geenafstand"/>
        <w:jc w:val="both"/>
        <w:rPr>
          <w:rFonts w:cstheme="minorHAnsi"/>
        </w:rPr>
      </w:pPr>
    </w:p>
    <w:p w14:paraId="1028F657" w14:textId="4B1AE7ED" w:rsidR="002C0E17" w:rsidRDefault="002C0E17" w:rsidP="008952E5">
      <w:pPr>
        <w:pStyle w:val="Geenafstand"/>
        <w:jc w:val="both"/>
        <w:rPr>
          <w:rFonts w:cstheme="majorHAnsi"/>
          <w:bCs/>
          <w:szCs w:val="21"/>
        </w:rPr>
      </w:pPr>
      <w:r w:rsidRPr="002C0E17">
        <w:rPr>
          <w:rFonts w:cstheme="minorHAnsi"/>
        </w:rPr>
        <w:t>Tot 202</w:t>
      </w:r>
      <w:r w:rsidR="004F1B8F">
        <w:rPr>
          <w:rFonts w:cstheme="minorHAnsi"/>
        </w:rPr>
        <w:t>3</w:t>
      </w:r>
      <w:r w:rsidRPr="002C0E17">
        <w:rPr>
          <w:rFonts w:cstheme="minorHAnsi"/>
        </w:rPr>
        <w:t xml:space="preserve"> verwacht Surplus </w:t>
      </w:r>
      <w:r w:rsidR="0093034B" w:rsidRPr="002C0E17">
        <w:rPr>
          <w:rFonts w:cstheme="minorHAnsi"/>
        </w:rPr>
        <w:t>ongeveer</w:t>
      </w:r>
      <w:r w:rsidRPr="002C0E17">
        <w:rPr>
          <w:rFonts w:cstheme="minorHAnsi"/>
        </w:rPr>
        <w:t xml:space="preserve"> 5 nieuwbouw-/renovatieplannen te realiseren waarin deze </w:t>
      </w:r>
      <w:r w:rsidR="00F71940">
        <w:rPr>
          <w:rFonts w:cstheme="minorHAnsi"/>
        </w:rPr>
        <w:t xml:space="preserve">aandachtspunten worden meegenomen </w:t>
      </w:r>
      <w:r w:rsidRPr="002C0E17">
        <w:rPr>
          <w:rFonts w:cstheme="minorHAnsi"/>
        </w:rPr>
        <w:t>in het ontwerp</w:t>
      </w:r>
      <w:r w:rsidR="00F71940">
        <w:rPr>
          <w:rFonts w:cstheme="minorHAnsi"/>
        </w:rPr>
        <w:t>.</w:t>
      </w:r>
      <w:r w:rsidRPr="002C0E17">
        <w:rPr>
          <w:rFonts w:cstheme="minorHAnsi"/>
        </w:rPr>
        <w:t xml:space="preserve"> </w:t>
      </w:r>
      <w:r w:rsidRPr="002C0E17">
        <w:rPr>
          <w:rFonts w:cstheme="majorHAnsi"/>
          <w:bCs/>
          <w:szCs w:val="21"/>
        </w:rPr>
        <w:t>B</w:t>
      </w:r>
      <w:r w:rsidR="00F71940">
        <w:rPr>
          <w:rFonts w:cstheme="majorHAnsi"/>
          <w:bCs/>
          <w:szCs w:val="21"/>
        </w:rPr>
        <w:t>ij al deze ontwikkelingen i</w:t>
      </w:r>
      <w:r w:rsidRPr="002C0E17">
        <w:rPr>
          <w:rFonts w:cstheme="majorHAnsi"/>
          <w:bCs/>
          <w:szCs w:val="21"/>
        </w:rPr>
        <w:t>s duurzaamheid een belangrijk speerpunt</w:t>
      </w:r>
      <w:r w:rsidR="002A7E44">
        <w:rPr>
          <w:rFonts w:cstheme="majorHAnsi"/>
          <w:bCs/>
          <w:szCs w:val="21"/>
        </w:rPr>
        <w:t>.</w:t>
      </w:r>
    </w:p>
    <w:p w14:paraId="11627378" w14:textId="387F0150" w:rsidR="002C0E17" w:rsidRDefault="002C0E17" w:rsidP="002C0E17">
      <w:pPr>
        <w:pStyle w:val="Geenafstand"/>
      </w:pPr>
    </w:p>
    <w:p w14:paraId="7B623EEA" w14:textId="30E990F4" w:rsidR="00F71940" w:rsidRPr="00CD4F37" w:rsidRDefault="00F71940" w:rsidP="00CD4F37">
      <w:pPr>
        <w:pStyle w:val="Kop3"/>
        <w:rPr>
          <w:color w:val="4472C4" w:themeColor="accent1"/>
        </w:rPr>
      </w:pPr>
      <w:bookmarkStart w:id="44" w:name="_Toc31268371"/>
      <w:r w:rsidRPr="00CD4F37">
        <w:rPr>
          <w:rFonts w:eastAsia="Times New Roman"/>
          <w:color w:val="4472C4" w:themeColor="accent1"/>
          <w:lang w:eastAsia="nl-NL"/>
        </w:rPr>
        <w:t>Opdracht voor huisvesting:</w:t>
      </w:r>
      <w:bookmarkEnd w:id="44"/>
    </w:p>
    <w:p w14:paraId="248A5C33" w14:textId="6B2852D9" w:rsidR="004F1B8F" w:rsidRDefault="004F1B8F" w:rsidP="00987476">
      <w:pPr>
        <w:pStyle w:val="Geenafstand"/>
        <w:numPr>
          <w:ilvl w:val="0"/>
          <w:numId w:val="36"/>
        </w:numPr>
        <w:jc w:val="both"/>
        <w:rPr>
          <w:rFonts w:cstheme="minorHAnsi"/>
        </w:rPr>
      </w:pPr>
      <w:r>
        <w:rPr>
          <w:rFonts w:cstheme="minorHAnsi"/>
        </w:rPr>
        <w:t xml:space="preserve">Ruimte geven voor onderwijsontwikkeling </w:t>
      </w:r>
      <w:r w:rsidR="00AE68B9">
        <w:rPr>
          <w:rFonts w:cstheme="minorHAnsi"/>
        </w:rPr>
        <w:t>in toekomstige inrichting en huisvesting.</w:t>
      </w:r>
    </w:p>
    <w:p w14:paraId="0926E72E" w14:textId="130E29FD" w:rsidR="00F71940" w:rsidRPr="00AB2B9E" w:rsidRDefault="00F71940" w:rsidP="00987476">
      <w:pPr>
        <w:pStyle w:val="Geenafstand"/>
        <w:numPr>
          <w:ilvl w:val="0"/>
          <w:numId w:val="36"/>
        </w:numPr>
        <w:jc w:val="both"/>
        <w:rPr>
          <w:rFonts w:cstheme="minorHAnsi"/>
        </w:rPr>
      </w:pPr>
      <w:r w:rsidRPr="00AB2B9E">
        <w:rPr>
          <w:rFonts w:cstheme="minorHAnsi"/>
        </w:rPr>
        <w:t>V</w:t>
      </w:r>
      <w:r w:rsidR="00DE4956" w:rsidRPr="00AB2B9E">
        <w:rPr>
          <w:rFonts w:cstheme="minorHAnsi"/>
        </w:rPr>
        <w:t xml:space="preserve">erkennen </w:t>
      </w:r>
      <w:r w:rsidR="00E8299F">
        <w:rPr>
          <w:rFonts w:cstheme="minorHAnsi"/>
        </w:rPr>
        <w:t xml:space="preserve">van </w:t>
      </w:r>
      <w:r w:rsidR="009A6226" w:rsidRPr="00AB2B9E">
        <w:rPr>
          <w:rFonts w:cstheme="minorHAnsi"/>
        </w:rPr>
        <w:t xml:space="preserve">mogelijkheden </w:t>
      </w:r>
      <w:r w:rsidR="00CB6F3A" w:rsidRPr="00AB2B9E">
        <w:rPr>
          <w:rFonts w:cstheme="minorHAnsi"/>
        </w:rPr>
        <w:t xml:space="preserve">om </w:t>
      </w:r>
      <w:r w:rsidR="009A6226" w:rsidRPr="00AB2B9E">
        <w:rPr>
          <w:rFonts w:cstheme="minorHAnsi"/>
        </w:rPr>
        <w:t>bestaande bouw</w:t>
      </w:r>
      <w:r w:rsidR="00CB6F3A" w:rsidRPr="00AB2B9E">
        <w:rPr>
          <w:rFonts w:cstheme="minorHAnsi"/>
        </w:rPr>
        <w:t xml:space="preserve"> te ‘verduurzamen’</w:t>
      </w:r>
      <w:r w:rsidR="00785FEE">
        <w:rPr>
          <w:rFonts w:cstheme="minorHAnsi"/>
        </w:rPr>
        <w:t>. Dit wordt</w:t>
      </w:r>
      <w:r w:rsidR="00CB6F3A" w:rsidRPr="00AB2B9E">
        <w:rPr>
          <w:rFonts w:cstheme="minorHAnsi"/>
        </w:rPr>
        <w:t xml:space="preserve"> vastgelegd in een inventarisatie op stichtingsniveau. </w:t>
      </w:r>
    </w:p>
    <w:p w14:paraId="7E762F31" w14:textId="77777777" w:rsidR="00C11843" w:rsidRPr="00AB2B9E" w:rsidRDefault="00C11843" w:rsidP="00DA47AA">
      <w:pPr>
        <w:pStyle w:val="Geenafstand"/>
        <w:jc w:val="both"/>
        <w:rPr>
          <w:rFonts w:cstheme="minorHAnsi"/>
          <w:color w:val="70AD47" w:themeColor="accent6"/>
        </w:rPr>
      </w:pPr>
    </w:p>
    <w:p w14:paraId="4631BC33" w14:textId="1EDBB7CC" w:rsidR="009D61A7" w:rsidRPr="00CD4F37" w:rsidRDefault="00DA47AA" w:rsidP="00CD4F37">
      <w:pPr>
        <w:pStyle w:val="Kop3"/>
        <w:rPr>
          <w:rFonts w:eastAsia="Times New Roman"/>
          <w:color w:val="4472C4" w:themeColor="accent1"/>
          <w:lang w:eastAsia="nl-NL"/>
        </w:rPr>
      </w:pPr>
      <w:bookmarkStart w:id="45" w:name="_Toc31268372"/>
      <w:r w:rsidRPr="00CD4F37">
        <w:rPr>
          <w:rFonts w:eastAsia="Times New Roman"/>
          <w:color w:val="4472C4" w:themeColor="accent1"/>
          <w:lang w:eastAsia="nl-NL"/>
        </w:rPr>
        <w:t>Communicatie</w:t>
      </w:r>
      <w:bookmarkEnd w:id="45"/>
    </w:p>
    <w:p w14:paraId="5ABB7810" w14:textId="28992155" w:rsidR="00685153" w:rsidRDefault="009D61A7" w:rsidP="00DA47AA">
      <w:pPr>
        <w:pStyle w:val="Geenafstand"/>
        <w:jc w:val="both"/>
        <w:rPr>
          <w:rFonts w:cstheme="majorHAnsi"/>
          <w:bCs/>
          <w:szCs w:val="21"/>
        </w:rPr>
      </w:pPr>
      <w:r w:rsidRPr="00AB2B9E">
        <w:rPr>
          <w:rFonts w:cstheme="majorHAnsi"/>
          <w:bCs/>
          <w:szCs w:val="21"/>
        </w:rPr>
        <w:t>We investeren in</w:t>
      </w:r>
      <w:r w:rsidR="00C40C0F">
        <w:rPr>
          <w:rFonts w:cstheme="majorHAnsi"/>
          <w:bCs/>
          <w:szCs w:val="21"/>
        </w:rPr>
        <w:t xml:space="preserve"> </w:t>
      </w:r>
      <w:r w:rsidRPr="00AB2B9E">
        <w:rPr>
          <w:rFonts w:cstheme="majorHAnsi"/>
          <w:bCs/>
          <w:szCs w:val="21"/>
        </w:rPr>
        <w:t>nieuwe communicatiemiddelen en onderzoeken voortdurend hoe we met ons personeel, ouders</w:t>
      </w:r>
      <w:r w:rsidR="00987476" w:rsidRPr="00AB2B9E">
        <w:rPr>
          <w:rFonts w:cstheme="majorHAnsi"/>
          <w:bCs/>
          <w:szCs w:val="21"/>
        </w:rPr>
        <w:t>,</w:t>
      </w:r>
      <w:r w:rsidRPr="00AB2B9E">
        <w:rPr>
          <w:rFonts w:cstheme="majorHAnsi"/>
          <w:bCs/>
          <w:szCs w:val="21"/>
        </w:rPr>
        <w:t xml:space="preserve"> medewerkers </w:t>
      </w:r>
      <w:r w:rsidR="00987476" w:rsidRPr="00AB2B9E">
        <w:rPr>
          <w:rFonts w:cstheme="majorHAnsi"/>
          <w:bCs/>
          <w:szCs w:val="21"/>
        </w:rPr>
        <w:t xml:space="preserve">en partners </w:t>
      </w:r>
      <w:r w:rsidRPr="00AB2B9E">
        <w:rPr>
          <w:rFonts w:cstheme="majorHAnsi"/>
          <w:bCs/>
          <w:szCs w:val="21"/>
        </w:rPr>
        <w:t>in contact treden</w:t>
      </w:r>
      <w:r w:rsidR="00387D8B" w:rsidRPr="00AB2B9E">
        <w:rPr>
          <w:rFonts w:cstheme="majorHAnsi"/>
          <w:bCs/>
          <w:szCs w:val="21"/>
        </w:rPr>
        <w:t>, maar ook hoe we gepubliceerde content makkelijk kunnen onderhouden</w:t>
      </w:r>
      <w:r w:rsidR="00987476" w:rsidRPr="00AB2B9E">
        <w:rPr>
          <w:rFonts w:cstheme="majorHAnsi"/>
          <w:bCs/>
          <w:szCs w:val="21"/>
        </w:rPr>
        <w:t>.</w:t>
      </w:r>
      <w:r w:rsidR="00387D8B" w:rsidRPr="00AB2B9E">
        <w:rPr>
          <w:rFonts w:cstheme="majorHAnsi"/>
          <w:bCs/>
          <w:szCs w:val="21"/>
        </w:rPr>
        <w:t xml:space="preserve">  </w:t>
      </w:r>
      <w:r w:rsidR="00987476" w:rsidRPr="00AB2B9E">
        <w:rPr>
          <w:rFonts w:cstheme="majorHAnsi"/>
          <w:bCs/>
          <w:szCs w:val="21"/>
        </w:rPr>
        <w:t xml:space="preserve">Contact vindt plaats in de vorm van </w:t>
      </w:r>
      <w:r w:rsidR="00685153" w:rsidRPr="00AB2B9E">
        <w:rPr>
          <w:rFonts w:cstheme="majorHAnsi"/>
          <w:bCs/>
          <w:szCs w:val="21"/>
        </w:rPr>
        <w:t>gesprek met</w:t>
      </w:r>
      <w:r w:rsidRPr="00AB2B9E">
        <w:rPr>
          <w:rFonts w:cstheme="majorHAnsi"/>
          <w:bCs/>
          <w:szCs w:val="21"/>
        </w:rPr>
        <w:t xml:space="preserve"> </w:t>
      </w:r>
      <w:r w:rsidR="00685153" w:rsidRPr="00AB2B9E">
        <w:rPr>
          <w:rFonts w:cstheme="majorHAnsi"/>
          <w:bCs/>
          <w:szCs w:val="21"/>
        </w:rPr>
        <w:t xml:space="preserve">organen als </w:t>
      </w:r>
      <w:r w:rsidR="00987476" w:rsidRPr="00AB2B9E">
        <w:rPr>
          <w:rFonts w:cstheme="majorHAnsi"/>
          <w:bCs/>
          <w:szCs w:val="21"/>
        </w:rPr>
        <w:t xml:space="preserve">de </w:t>
      </w:r>
      <w:r w:rsidRPr="00AB2B9E">
        <w:rPr>
          <w:rFonts w:cstheme="majorHAnsi"/>
          <w:bCs/>
          <w:szCs w:val="21"/>
        </w:rPr>
        <w:t>GMR, MR</w:t>
      </w:r>
      <w:r w:rsidR="00987476" w:rsidRPr="00AB2B9E">
        <w:rPr>
          <w:rFonts w:cstheme="majorHAnsi"/>
          <w:bCs/>
          <w:szCs w:val="21"/>
        </w:rPr>
        <w:t xml:space="preserve"> en directie overlegmomenten, </w:t>
      </w:r>
      <w:r w:rsidR="00685153" w:rsidRPr="00AB2B9E">
        <w:rPr>
          <w:rFonts w:cstheme="majorHAnsi"/>
          <w:bCs/>
          <w:szCs w:val="21"/>
        </w:rPr>
        <w:t xml:space="preserve">maar </w:t>
      </w:r>
      <w:r w:rsidR="00987476" w:rsidRPr="00AB2B9E">
        <w:rPr>
          <w:rFonts w:cstheme="majorHAnsi"/>
          <w:bCs/>
          <w:szCs w:val="21"/>
        </w:rPr>
        <w:t xml:space="preserve">bijvoorbeeld </w:t>
      </w:r>
      <w:r w:rsidR="00685153" w:rsidRPr="00AB2B9E">
        <w:rPr>
          <w:rFonts w:cstheme="majorHAnsi"/>
          <w:bCs/>
          <w:szCs w:val="21"/>
        </w:rPr>
        <w:t xml:space="preserve">ook in de vorm van publicaties op </w:t>
      </w:r>
      <w:r w:rsidRPr="00AB2B9E">
        <w:rPr>
          <w:rFonts w:cstheme="majorHAnsi"/>
          <w:bCs/>
          <w:szCs w:val="21"/>
        </w:rPr>
        <w:t>onze webs</w:t>
      </w:r>
      <w:r w:rsidR="00685153" w:rsidRPr="00AB2B9E">
        <w:rPr>
          <w:rFonts w:cstheme="majorHAnsi"/>
          <w:bCs/>
          <w:szCs w:val="21"/>
        </w:rPr>
        <w:t>i</w:t>
      </w:r>
      <w:r w:rsidRPr="00AB2B9E">
        <w:rPr>
          <w:rFonts w:cstheme="majorHAnsi"/>
          <w:bCs/>
          <w:szCs w:val="21"/>
        </w:rPr>
        <w:t xml:space="preserve">tes, </w:t>
      </w:r>
      <w:r w:rsidR="00685153" w:rsidRPr="00AB2B9E">
        <w:rPr>
          <w:rFonts w:cstheme="majorHAnsi"/>
          <w:bCs/>
          <w:szCs w:val="21"/>
        </w:rPr>
        <w:t>ouder</w:t>
      </w:r>
      <w:r w:rsidR="00987476" w:rsidRPr="00AB2B9E">
        <w:rPr>
          <w:rFonts w:cstheme="majorHAnsi"/>
          <w:bCs/>
          <w:szCs w:val="21"/>
        </w:rPr>
        <w:t>-a</w:t>
      </w:r>
      <w:r w:rsidR="00685153" w:rsidRPr="00AB2B9E">
        <w:rPr>
          <w:rFonts w:cstheme="majorHAnsi"/>
          <w:bCs/>
          <w:szCs w:val="21"/>
        </w:rPr>
        <w:t>pps en social media</w:t>
      </w:r>
      <w:r w:rsidR="00387D8B" w:rsidRPr="00AB2B9E">
        <w:rPr>
          <w:rFonts w:cstheme="majorHAnsi"/>
          <w:bCs/>
          <w:szCs w:val="21"/>
        </w:rPr>
        <w:t xml:space="preserve"> als Instagram</w:t>
      </w:r>
      <w:r w:rsidR="003970CB" w:rsidRPr="00667575">
        <w:rPr>
          <w:rFonts w:cstheme="minorHAnsi"/>
          <w:bCs/>
          <w:sz w:val="16"/>
          <w:szCs w:val="16"/>
        </w:rPr>
        <w:t>©</w:t>
      </w:r>
      <w:r w:rsidR="00387D8B" w:rsidRPr="00667575">
        <w:rPr>
          <w:rFonts w:cstheme="majorHAnsi"/>
          <w:bCs/>
          <w:sz w:val="16"/>
          <w:szCs w:val="16"/>
        </w:rPr>
        <w:t xml:space="preserve"> </w:t>
      </w:r>
      <w:r w:rsidR="00387D8B" w:rsidRPr="00AB2B9E">
        <w:rPr>
          <w:rFonts w:cstheme="majorHAnsi"/>
          <w:bCs/>
          <w:szCs w:val="21"/>
        </w:rPr>
        <w:t>en Facebook</w:t>
      </w:r>
      <w:r w:rsidR="003970CB" w:rsidRPr="00667575">
        <w:rPr>
          <w:rFonts w:cstheme="minorHAnsi"/>
          <w:bCs/>
          <w:sz w:val="16"/>
          <w:szCs w:val="16"/>
        </w:rPr>
        <w:t>©</w:t>
      </w:r>
      <w:r w:rsidR="00387D8B" w:rsidRPr="00667575">
        <w:rPr>
          <w:rFonts w:cstheme="majorHAnsi"/>
          <w:bCs/>
          <w:sz w:val="16"/>
          <w:szCs w:val="16"/>
        </w:rPr>
        <w:t xml:space="preserve">. </w:t>
      </w:r>
      <w:r w:rsidR="00685153" w:rsidRPr="00AB2B9E">
        <w:rPr>
          <w:rFonts w:cstheme="majorHAnsi"/>
          <w:bCs/>
          <w:szCs w:val="21"/>
        </w:rPr>
        <w:t xml:space="preserve">Belangrijk </w:t>
      </w:r>
      <w:r w:rsidR="00444AB2">
        <w:rPr>
          <w:rFonts w:cstheme="majorHAnsi"/>
          <w:bCs/>
          <w:szCs w:val="21"/>
        </w:rPr>
        <w:t>uitgangspunt</w:t>
      </w:r>
      <w:r w:rsidR="00987476" w:rsidRPr="00AB2B9E">
        <w:rPr>
          <w:rFonts w:cstheme="majorHAnsi"/>
          <w:bCs/>
          <w:szCs w:val="21"/>
        </w:rPr>
        <w:t xml:space="preserve"> hierbij</w:t>
      </w:r>
      <w:r w:rsidR="00685153" w:rsidRPr="00AB2B9E">
        <w:rPr>
          <w:rFonts w:cstheme="majorHAnsi"/>
          <w:bCs/>
          <w:szCs w:val="21"/>
        </w:rPr>
        <w:t xml:space="preserve"> blijft</w:t>
      </w:r>
      <w:r w:rsidR="00685153">
        <w:rPr>
          <w:rFonts w:cstheme="majorHAnsi"/>
          <w:bCs/>
          <w:szCs w:val="21"/>
        </w:rPr>
        <w:t xml:space="preserve"> dat het middel het doel volgt</w:t>
      </w:r>
      <w:r w:rsidR="00987476">
        <w:rPr>
          <w:rFonts w:cstheme="majorHAnsi"/>
          <w:bCs/>
          <w:szCs w:val="21"/>
        </w:rPr>
        <w:t>. I</w:t>
      </w:r>
      <w:r w:rsidR="00685153">
        <w:rPr>
          <w:rFonts w:cstheme="majorHAnsi"/>
          <w:bCs/>
          <w:szCs w:val="21"/>
        </w:rPr>
        <w:t xml:space="preserve">edere keer </w:t>
      </w:r>
      <w:r w:rsidR="00685153" w:rsidRPr="006C7F60">
        <w:rPr>
          <w:rFonts w:cstheme="majorHAnsi"/>
          <w:bCs/>
          <w:szCs w:val="21"/>
        </w:rPr>
        <w:t>bekijken wij kritisch hoe en met welk communicatiemiddel wij in contact treden met onze</w:t>
      </w:r>
      <w:r w:rsidR="00987476">
        <w:rPr>
          <w:rFonts w:cstheme="majorHAnsi"/>
          <w:bCs/>
          <w:szCs w:val="21"/>
        </w:rPr>
        <w:t xml:space="preserve"> belanghebbenden</w:t>
      </w:r>
      <w:r w:rsidR="00685153" w:rsidRPr="006C7F60">
        <w:rPr>
          <w:rFonts w:cstheme="majorHAnsi"/>
          <w:bCs/>
          <w:szCs w:val="21"/>
        </w:rPr>
        <w:t xml:space="preserve">. </w:t>
      </w:r>
    </w:p>
    <w:p w14:paraId="39921946" w14:textId="0405D9D0" w:rsidR="006E5FCE" w:rsidRPr="00A353BE" w:rsidRDefault="006E5FCE" w:rsidP="006E5FCE">
      <w:pPr>
        <w:pStyle w:val="Geenafstand"/>
        <w:jc w:val="both"/>
        <w:rPr>
          <w:rFonts w:cstheme="minorHAnsi"/>
          <w:bCs/>
        </w:rPr>
      </w:pPr>
      <w:r w:rsidRPr="00AB2B9E">
        <w:rPr>
          <w:rFonts w:cstheme="majorHAnsi"/>
          <w:bCs/>
          <w:szCs w:val="21"/>
        </w:rPr>
        <w:t xml:space="preserve">We laten zien dat we doen wat we beloven, door een stroom van voorbeelden uit de praktijk in verschillende communicatiekanalen. </w:t>
      </w:r>
      <w:r w:rsidR="00A353BE" w:rsidRPr="00A353BE">
        <w:rPr>
          <w:rFonts w:cstheme="minorHAnsi"/>
          <w:shd w:val="clear" w:color="auto" w:fill="FFFFFF"/>
        </w:rPr>
        <w:t xml:space="preserve">Het </w:t>
      </w:r>
      <w:r w:rsidR="00F51FD9">
        <w:rPr>
          <w:rFonts w:cstheme="minorHAnsi"/>
          <w:shd w:val="clear" w:color="auto" w:fill="FFFFFF"/>
        </w:rPr>
        <w:t>uitgangspunt</w:t>
      </w:r>
      <w:r w:rsidR="00A353BE" w:rsidRPr="00A353BE">
        <w:rPr>
          <w:rFonts w:cstheme="minorHAnsi"/>
          <w:shd w:val="clear" w:color="auto" w:fill="FFFFFF"/>
        </w:rPr>
        <w:t xml:space="preserve"> van Surplus is dat onze medewerkers zich identificeren met de koers van ‘Nieuwe Kansen’ en </w:t>
      </w:r>
      <w:r w:rsidR="00667575">
        <w:rPr>
          <w:rFonts w:cstheme="minorHAnsi"/>
          <w:shd w:val="clear" w:color="auto" w:fill="FFFFFF"/>
        </w:rPr>
        <w:t xml:space="preserve">dat zij </w:t>
      </w:r>
      <w:r w:rsidR="00A353BE" w:rsidRPr="00A353BE">
        <w:rPr>
          <w:rFonts w:cstheme="minorHAnsi"/>
          <w:shd w:val="clear" w:color="auto" w:fill="FFFFFF"/>
        </w:rPr>
        <w:t xml:space="preserve">intern en extern actief voorbeelden </w:t>
      </w:r>
      <w:r w:rsidR="00E8299F">
        <w:rPr>
          <w:rFonts w:cstheme="minorHAnsi"/>
          <w:shd w:val="clear" w:color="auto" w:fill="FFFFFF"/>
        </w:rPr>
        <w:t xml:space="preserve">delen </w:t>
      </w:r>
      <w:r w:rsidR="00A353BE" w:rsidRPr="00A353BE">
        <w:rPr>
          <w:rFonts w:cstheme="minorHAnsi"/>
          <w:shd w:val="clear" w:color="auto" w:fill="FFFFFF"/>
        </w:rPr>
        <w:t>uit hun praktijk</w:t>
      </w:r>
      <w:r w:rsidR="00667575">
        <w:rPr>
          <w:rFonts w:cstheme="minorHAnsi"/>
          <w:shd w:val="clear" w:color="auto" w:fill="FFFFFF"/>
        </w:rPr>
        <w:t>. Dit</w:t>
      </w:r>
      <w:r w:rsidR="00E8299F">
        <w:rPr>
          <w:rFonts w:cstheme="minorHAnsi"/>
          <w:shd w:val="clear" w:color="auto" w:fill="FFFFFF"/>
        </w:rPr>
        <w:t xml:space="preserve"> </w:t>
      </w:r>
      <w:r w:rsidR="00E8299F" w:rsidRPr="00A353BE">
        <w:rPr>
          <w:rFonts w:cstheme="minorHAnsi"/>
          <w:shd w:val="clear" w:color="auto" w:fill="FFFFFF"/>
        </w:rPr>
        <w:t xml:space="preserve">om </w:t>
      </w:r>
      <w:r w:rsidR="00E8299F">
        <w:rPr>
          <w:rFonts w:cstheme="minorHAnsi"/>
          <w:shd w:val="clear" w:color="auto" w:fill="FFFFFF"/>
        </w:rPr>
        <w:t xml:space="preserve">van </w:t>
      </w:r>
      <w:r w:rsidR="00E8299F" w:rsidRPr="00A353BE">
        <w:rPr>
          <w:rFonts w:cstheme="minorHAnsi"/>
          <w:shd w:val="clear" w:color="auto" w:fill="FFFFFF"/>
        </w:rPr>
        <w:t>elkaar te leren</w:t>
      </w:r>
      <w:r w:rsidR="00667575">
        <w:rPr>
          <w:rFonts w:cstheme="minorHAnsi"/>
          <w:shd w:val="clear" w:color="auto" w:fill="FFFFFF"/>
        </w:rPr>
        <w:t xml:space="preserve"> é</w:t>
      </w:r>
      <w:r w:rsidR="00E8299F">
        <w:rPr>
          <w:rFonts w:cstheme="minorHAnsi"/>
          <w:shd w:val="clear" w:color="auto" w:fill="FFFFFF"/>
        </w:rPr>
        <w:t>n</w:t>
      </w:r>
      <w:r w:rsidR="00E8299F" w:rsidRPr="00A353BE">
        <w:rPr>
          <w:rFonts w:cstheme="minorHAnsi"/>
          <w:shd w:val="clear" w:color="auto" w:fill="FFFFFF"/>
        </w:rPr>
        <w:t xml:space="preserve"> </w:t>
      </w:r>
      <w:r w:rsidR="00A353BE" w:rsidRPr="00A353BE">
        <w:rPr>
          <w:rFonts w:cstheme="minorHAnsi"/>
          <w:shd w:val="clear" w:color="auto" w:fill="FFFFFF"/>
        </w:rPr>
        <w:t xml:space="preserve">als bewijs van de realisatie van de </w:t>
      </w:r>
      <w:r w:rsidR="00E8299F">
        <w:rPr>
          <w:rFonts w:cstheme="minorHAnsi"/>
          <w:shd w:val="clear" w:color="auto" w:fill="FFFFFF"/>
        </w:rPr>
        <w:t xml:space="preserve">uitgezette </w:t>
      </w:r>
      <w:r w:rsidR="00A353BE" w:rsidRPr="00A353BE">
        <w:rPr>
          <w:rFonts w:cstheme="minorHAnsi"/>
          <w:shd w:val="clear" w:color="auto" w:fill="FFFFFF"/>
        </w:rPr>
        <w:t>koers</w:t>
      </w:r>
      <w:r w:rsidR="00F961F6">
        <w:rPr>
          <w:rFonts w:cstheme="minorHAnsi"/>
          <w:shd w:val="clear" w:color="auto" w:fill="FFFFFF"/>
        </w:rPr>
        <w:t>.</w:t>
      </w:r>
    </w:p>
    <w:p w14:paraId="4FEF2649" w14:textId="015D725F" w:rsidR="002D0F9A" w:rsidRPr="006C7F60" w:rsidRDefault="002D0F9A" w:rsidP="006C7F60">
      <w:pPr>
        <w:spacing w:line="280" w:lineRule="atLeast"/>
        <w:jc w:val="both"/>
        <w:textAlignment w:val="baseline"/>
        <w:rPr>
          <w:rFonts w:cstheme="minorHAnsi"/>
        </w:rPr>
      </w:pPr>
    </w:p>
    <w:p w14:paraId="26E40F37" w14:textId="6517DB0B" w:rsidR="002D0F9A" w:rsidRPr="00CD4F37" w:rsidRDefault="002D0F9A" w:rsidP="00CD4F37">
      <w:pPr>
        <w:pStyle w:val="Kop3"/>
        <w:rPr>
          <w:color w:val="4472C4" w:themeColor="accent1"/>
        </w:rPr>
      </w:pPr>
      <w:bookmarkStart w:id="46" w:name="_Toc31268373"/>
      <w:r w:rsidRPr="00CD4F37">
        <w:rPr>
          <w:rFonts w:eastAsia="Times New Roman"/>
          <w:color w:val="4472C4" w:themeColor="accent1"/>
          <w:lang w:eastAsia="nl-NL"/>
        </w:rPr>
        <w:t xml:space="preserve">Opdracht voor </w:t>
      </w:r>
      <w:r w:rsidR="00987476" w:rsidRPr="00CD4F37">
        <w:rPr>
          <w:rFonts w:eastAsia="Times New Roman"/>
          <w:color w:val="4472C4" w:themeColor="accent1"/>
          <w:lang w:eastAsia="nl-NL"/>
        </w:rPr>
        <w:t>communicatie</w:t>
      </w:r>
      <w:r w:rsidRPr="00CD4F37">
        <w:rPr>
          <w:color w:val="4472C4" w:themeColor="accent1"/>
        </w:rPr>
        <w:t>:</w:t>
      </w:r>
      <w:bookmarkEnd w:id="46"/>
    </w:p>
    <w:p w14:paraId="44FF9FFC" w14:textId="39B73CF3" w:rsidR="002D0F9A" w:rsidRPr="00987476" w:rsidRDefault="006C7F60" w:rsidP="00987476">
      <w:pPr>
        <w:pStyle w:val="Geenafstand"/>
        <w:numPr>
          <w:ilvl w:val="0"/>
          <w:numId w:val="37"/>
        </w:numPr>
        <w:jc w:val="both"/>
        <w:rPr>
          <w:rFonts w:cstheme="minorHAnsi"/>
        </w:rPr>
      </w:pPr>
      <w:r w:rsidRPr="006C7F60">
        <w:rPr>
          <w:rFonts w:cstheme="minorHAnsi"/>
        </w:rPr>
        <w:t xml:space="preserve">Alle </w:t>
      </w:r>
      <w:r w:rsidR="00987476">
        <w:rPr>
          <w:rFonts w:cstheme="minorHAnsi"/>
        </w:rPr>
        <w:t xml:space="preserve">online </w:t>
      </w:r>
      <w:r w:rsidRPr="006C7F60">
        <w:rPr>
          <w:rFonts w:cstheme="minorHAnsi"/>
        </w:rPr>
        <w:t>public</w:t>
      </w:r>
      <w:r w:rsidR="00987476">
        <w:rPr>
          <w:rFonts w:cstheme="minorHAnsi"/>
        </w:rPr>
        <w:t>a</w:t>
      </w:r>
      <w:r w:rsidRPr="006C7F60">
        <w:rPr>
          <w:rFonts w:cstheme="minorHAnsi"/>
        </w:rPr>
        <w:t xml:space="preserve">ties </w:t>
      </w:r>
      <w:r w:rsidR="00987476">
        <w:rPr>
          <w:rFonts w:cstheme="minorHAnsi"/>
        </w:rPr>
        <w:t xml:space="preserve">(websites, </w:t>
      </w:r>
      <w:r w:rsidR="002D0F9A" w:rsidRPr="006C7F60">
        <w:rPr>
          <w:rFonts w:cstheme="minorHAnsi"/>
        </w:rPr>
        <w:t>Scholen op de Kaart</w:t>
      </w:r>
      <w:r w:rsidR="00987476">
        <w:rPr>
          <w:rFonts w:cstheme="minorHAnsi"/>
        </w:rPr>
        <w:t xml:space="preserve">, et cetera) van onze stichting </w:t>
      </w:r>
      <w:r w:rsidRPr="006C7F60">
        <w:rPr>
          <w:rFonts w:cstheme="minorHAnsi"/>
        </w:rPr>
        <w:t>zijn up-to-</w:t>
      </w:r>
      <w:r w:rsidRPr="00987476">
        <w:rPr>
          <w:rFonts w:cstheme="minorHAnsi"/>
        </w:rPr>
        <w:t>date</w:t>
      </w:r>
      <w:r w:rsidR="00987476" w:rsidRPr="00987476">
        <w:rPr>
          <w:rFonts w:cstheme="minorHAnsi"/>
        </w:rPr>
        <w:t xml:space="preserve"> en toegankelijk voor onze stakeholde</w:t>
      </w:r>
      <w:r w:rsidR="00444AB2">
        <w:rPr>
          <w:rFonts w:cstheme="minorHAnsi"/>
        </w:rPr>
        <w:t>rs</w:t>
      </w:r>
      <w:r w:rsidR="00EF3649">
        <w:rPr>
          <w:rFonts w:cstheme="minorHAnsi"/>
        </w:rPr>
        <w:t>.</w:t>
      </w:r>
    </w:p>
    <w:p w14:paraId="09EBA851" w14:textId="7CFAB9CF" w:rsidR="006C7F60" w:rsidRPr="00AB2B9E" w:rsidRDefault="00987476" w:rsidP="00987476">
      <w:pPr>
        <w:pStyle w:val="Geenafstand"/>
        <w:numPr>
          <w:ilvl w:val="0"/>
          <w:numId w:val="37"/>
        </w:numPr>
        <w:jc w:val="both"/>
        <w:rPr>
          <w:rFonts w:cstheme="minorHAnsi"/>
        </w:rPr>
      </w:pPr>
      <w:r w:rsidRPr="00AB2B9E">
        <w:rPr>
          <w:rFonts w:cstheme="minorHAnsi"/>
        </w:rPr>
        <w:t xml:space="preserve">Op stichtingsniveau </w:t>
      </w:r>
      <w:r w:rsidR="00425CD1" w:rsidRPr="00AB2B9E">
        <w:rPr>
          <w:rFonts w:cstheme="minorHAnsi"/>
        </w:rPr>
        <w:t>wordt</w:t>
      </w:r>
      <w:r w:rsidRPr="00AB2B9E">
        <w:rPr>
          <w:rFonts w:cstheme="minorHAnsi"/>
        </w:rPr>
        <w:t xml:space="preserve"> </w:t>
      </w:r>
      <w:r w:rsidR="006C7F60" w:rsidRPr="00AB2B9E">
        <w:rPr>
          <w:rFonts w:cstheme="minorHAnsi"/>
        </w:rPr>
        <w:t>een platform</w:t>
      </w:r>
      <w:r w:rsidRPr="00AB2B9E">
        <w:rPr>
          <w:rFonts w:cstheme="minorHAnsi"/>
        </w:rPr>
        <w:t xml:space="preserve"> </w:t>
      </w:r>
      <w:r w:rsidR="00425CD1" w:rsidRPr="00AB2B9E">
        <w:rPr>
          <w:rFonts w:cstheme="minorHAnsi"/>
        </w:rPr>
        <w:t xml:space="preserve">vormgegeven </w:t>
      </w:r>
      <w:r w:rsidRPr="00AB2B9E">
        <w:rPr>
          <w:rFonts w:cstheme="minorHAnsi"/>
        </w:rPr>
        <w:t>waar mooie en sterke voorbeelden uit de praktijk gepubliceerd kunnen worden</w:t>
      </w:r>
      <w:r w:rsidR="00D3245C">
        <w:rPr>
          <w:rFonts w:cstheme="minorHAnsi"/>
        </w:rPr>
        <w:t>.</w:t>
      </w:r>
    </w:p>
    <w:p w14:paraId="2485080A" w14:textId="12EB61D5" w:rsidR="009E5A93" w:rsidRPr="00AB2B9E" w:rsidRDefault="009E5A93" w:rsidP="00987476">
      <w:pPr>
        <w:pStyle w:val="Geenafstand"/>
        <w:numPr>
          <w:ilvl w:val="0"/>
          <w:numId w:val="37"/>
        </w:numPr>
        <w:jc w:val="both"/>
        <w:rPr>
          <w:rFonts w:cstheme="minorHAnsi"/>
        </w:rPr>
      </w:pPr>
      <w:r w:rsidRPr="00AB2B9E">
        <w:rPr>
          <w:rFonts w:cstheme="minorHAnsi"/>
        </w:rPr>
        <w:t>De</w:t>
      </w:r>
      <w:r w:rsidR="00425CD1" w:rsidRPr="00AB2B9E">
        <w:rPr>
          <w:rFonts w:cstheme="minorHAnsi"/>
        </w:rPr>
        <w:t xml:space="preserve"> beoogde </w:t>
      </w:r>
      <w:r w:rsidRPr="00AB2B9E">
        <w:rPr>
          <w:rFonts w:cstheme="minorHAnsi"/>
        </w:rPr>
        <w:t xml:space="preserve">profilering van Surplus en haar onderwijs wordt </w:t>
      </w:r>
      <w:r w:rsidR="00425CD1" w:rsidRPr="00AB2B9E">
        <w:rPr>
          <w:rFonts w:cstheme="minorHAnsi"/>
        </w:rPr>
        <w:t xml:space="preserve">uitgewerkt in een notitie die </w:t>
      </w:r>
      <w:r w:rsidR="002C4B5A">
        <w:rPr>
          <w:rFonts w:cstheme="minorHAnsi"/>
        </w:rPr>
        <w:t>de</w:t>
      </w:r>
      <w:r w:rsidR="00425CD1" w:rsidRPr="00AB2B9E">
        <w:rPr>
          <w:rFonts w:cstheme="minorHAnsi"/>
        </w:rPr>
        <w:t xml:space="preserve"> strategie en bijhorend plan van aanpak beschrijft. </w:t>
      </w:r>
    </w:p>
    <w:p w14:paraId="133CF6B9" w14:textId="77777777" w:rsidR="006C7F60" w:rsidRPr="00987476" w:rsidRDefault="006C7F60" w:rsidP="00DA47AA">
      <w:pPr>
        <w:pStyle w:val="Geenafstand"/>
        <w:jc w:val="both"/>
        <w:rPr>
          <w:rFonts w:cstheme="minorHAnsi"/>
        </w:rPr>
      </w:pPr>
    </w:p>
    <w:p w14:paraId="0A896B55" w14:textId="3AEDCA57" w:rsidR="00987476" w:rsidRPr="00CD4F37" w:rsidRDefault="00DA47AA" w:rsidP="00CD4F37">
      <w:pPr>
        <w:pStyle w:val="Kop3"/>
        <w:rPr>
          <w:rFonts w:eastAsia="Times New Roman"/>
          <w:color w:val="4472C4" w:themeColor="accent1"/>
          <w:lang w:eastAsia="nl-NL"/>
        </w:rPr>
      </w:pPr>
      <w:bookmarkStart w:id="47" w:name="_Toc31268374"/>
      <w:r w:rsidRPr="00CD4F37">
        <w:rPr>
          <w:rFonts w:eastAsia="Times New Roman"/>
          <w:color w:val="4472C4" w:themeColor="accent1"/>
          <w:lang w:eastAsia="nl-NL"/>
        </w:rPr>
        <w:t>ICT</w:t>
      </w:r>
      <w:bookmarkEnd w:id="47"/>
    </w:p>
    <w:p w14:paraId="01AC2F7E" w14:textId="2EEAAE62" w:rsidR="00CD6D4A" w:rsidRPr="009A21D3" w:rsidRDefault="00CD6D4A" w:rsidP="00CD6D4A">
      <w:pPr>
        <w:pStyle w:val="Geenafstand"/>
        <w:jc w:val="both"/>
        <w:rPr>
          <w:rFonts w:cstheme="minorHAnsi"/>
        </w:rPr>
      </w:pPr>
      <w:r w:rsidRPr="009A21D3">
        <w:rPr>
          <w:rFonts w:cstheme="minorHAnsi"/>
        </w:rPr>
        <w:t xml:space="preserve">Surplus ziet ICT en de inzet van nieuwe media als middel dat ingezet kan worden om onderwijs te verrijken met de mogelijkheden die nieuwe technologieën bieden. ICT is nooit een doel op zichzelf </w:t>
      </w:r>
      <w:r w:rsidR="00E45536">
        <w:rPr>
          <w:rFonts w:cstheme="minorHAnsi"/>
        </w:rPr>
        <w:t>en</w:t>
      </w:r>
      <w:r w:rsidRPr="009A21D3">
        <w:rPr>
          <w:rFonts w:cstheme="minorHAnsi"/>
        </w:rPr>
        <w:t xml:space="preserve"> wordt enkel ingezet als wij er van overtuigd zijn dat het van meerwaarde is. </w:t>
      </w:r>
    </w:p>
    <w:p w14:paraId="5B61FA73" w14:textId="438D4EF2" w:rsidR="00987476" w:rsidRDefault="00DA47AA" w:rsidP="00DA47AA">
      <w:pPr>
        <w:pStyle w:val="Geenafstand"/>
        <w:jc w:val="both"/>
        <w:rPr>
          <w:rFonts w:cstheme="minorHAnsi"/>
        </w:rPr>
      </w:pPr>
      <w:r w:rsidRPr="009A21D3">
        <w:rPr>
          <w:rFonts w:cstheme="minorHAnsi"/>
        </w:rPr>
        <w:t xml:space="preserve">Het toepassen van ICT in enerzijds lesprogramma’s (onderwijsinnovatie) en als randvoorwaarde om het primair proces goed te ondersteunen </w:t>
      </w:r>
      <w:r w:rsidR="00E45536">
        <w:rPr>
          <w:rFonts w:cstheme="minorHAnsi"/>
        </w:rPr>
        <w:t>anderzijds maakt</w:t>
      </w:r>
      <w:r w:rsidRPr="009A21D3">
        <w:rPr>
          <w:rFonts w:cstheme="minorHAnsi"/>
        </w:rPr>
        <w:t xml:space="preserve"> dat Surplus tot 202</w:t>
      </w:r>
      <w:r w:rsidR="00C1080A">
        <w:rPr>
          <w:rFonts w:cstheme="minorHAnsi"/>
        </w:rPr>
        <w:t>3</w:t>
      </w:r>
      <w:r w:rsidRPr="009A21D3">
        <w:rPr>
          <w:rFonts w:cstheme="minorHAnsi"/>
        </w:rPr>
        <w:t xml:space="preserve"> specifieke aandacht en doelen op dit gebied heeft geformuleerd.</w:t>
      </w:r>
    </w:p>
    <w:p w14:paraId="36C96225" w14:textId="77777777" w:rsidR="008952E5" w:rsidRDefault="008952E5" w:rsidP="00DA47AA">
      <w:pPr>
        <w:pStyle w:val="Geenafstand"/>
        <w:jc w:val="both"/>
        <w:rPr>
          <w:rFonts w:cstheme="minorHAnsi"/>
        </w:rPr>
      </w:pPr>
    </w:p>
    <w:p w14:paraId="3BDE6406" w14:textId="22D54A50" w:rsidR="009A6226" w:rsidRDefault="00DA47AA" w:rsidP="00DA47AA">
      <w:pPr>
        <w:pStyle w:val="Geenafstand"/>
        <w:jc w:val="both"/>
        <w:rPr>
          <w:rFonts w:cstheme="minorHAnsi"/>
        </w:rPr>
      </w:pPr>
      <w:r w:rsidRPr="009A21D3">
        <w:rPr>
          <w:rFonts w:cstheme="minorHAnsi"/>
        </w:rPr>
        <w:t xml:space="preserve">Met betrekking tot onderwijsinnovatie zullen we bestaande initiatieven voortzetten uit </w:t>
      </w:r>
      <w:r w:rsidRPr="008952E5">
        <w:rPr>
          <w:rFonts w:cstheme="minorHAnsi"/>
          <w:i/>
          <w:iCs/>
        </w:rPr>
        <w:t xml:space="preserve">het Alle Kansen </w:t>
      </w:r>
      <w:r w:rsidRPr="002C4B5A">
        <w:rPr>
          <w:rFonts w:cstheme="minorHAnsi"/>
        </w:rPr>
        <w:t>programma</w:t>
      </w:r>
      <w:r w:rsidRPr="009A21D3">
        <w:rPr>
          <w:rFonts w:cstheme="minorHAnsi"/>
        </w:rPr>
        <w:t xml:space="preserve">. Ten aanzien van het primair proces heeft Surplus zich tot doel gesteld de ICT-werkomgeving verder te optimaliseren door standaardisatie van apparatuur, de overstap van </w:t>
      </w:r>
      <w:r w:rsidRPr="008952E5">
        <w:rPr>
          <w:rFonts w:cstheme="minorHAnsi"/>
          <w:i/>
          <w:iCs/>
        </w:rPr>
        <w:t>Microsoft Office</w:t>
      </w:r>
      <w:r w:rsidR="003970CB" w:rsidRPr="004A2222">
        <w:rPr>
          <w:rFonts w:cstheme="minorHAnsi"/>
          <w:sz w:val="16"/>
          <w:szCs w:val="16"/>
        </w:rPr>
        <w:t xml:space="preserve">© </w:t>
      </w:r>
      <w:r w:rsidRPr="009A21D3">
        <w:rPr>
          <w:rFonts w:cstheme="minorHAnsi"/>
        </w:rPr>
        <w:t xml:space="preserve">naar </w:t>
      </w:r>
      <w:r w:rsidRPr="008952E5">
        <w:rPr>
          <w:rFonts w:cstheme="minorHAnsi"/>
          <w:i/>
          <w:iCs/>
        </w:rPr>
        <w:t>Google</w:t>
      </w:r>
      <w:r w:rsidR="003970CB" w:rsidRPr="004A2222">
        <w:rPr>
          <w:rFonts w:cstheme="minorHAnsi"/>
          <w:i/>
          <w:iCs/>
          <w:sz w:val="16"/>
          <w:szCs w:val="16"/>
        </w:rPr>
        <w:t>©</w:t>
      </w:r>
      <w:r w:rsidR="00E45536">
        <w:rPr>
          <w:rFonts w:cstheme="minorHAnsi"/>
          <w:sz w:val="16"/>
          <w:szCs w:val="16"/>
        </w:rPr>
        <w:t xml:space="preserve"> </w:t>
      </w:r>
      <w:r w:rsidR="00E45536" w:rsidRPr="00E45536">
        <w:rPr>
          <w:rFonts w:cstheme="minorHAnsi"/>
        </w:rPr>
        <w:t xml:space="preserve">te maken en de bestaande netwerkomgeving te verbeteren. </w:t>
      </w:r>
      <w:r w:rsidR="00E45536">
        <w:rPr>
          <w:rFonts w:cstheme="minorHAnsi"/>
        </w:rPr>
        <w:t xml:space="preserve">Ook organiseert Surplus de </w:t>
      </w:r>
      <w:r w:rsidRPr="009A21D3">
        <w:rPr>
          <w:rFonts w:cstheme="minorHAnsi"/>
        </w:rPr>
        <w:t>juiste support</w:t>
      </w:r>
      <w:r w:rsidR="00987476" w:rsidRPr="009A21D3">
        <w:rPr>
          <w:rFonts w:cstheme="minorHAnsi"/>
        </w:rPr>
        <w:t xml:space="preserve"> voor </w:t>
      </w:r>
      <w:r w:rsidR="000D3F54">
        <w:rPr>
          <w:rFonts w:cstheme="minorHAnsi"/>
        </w:rPr>
        <w:t>alle medewerkers</w:t>
      </w:r>
      <w:r w:rsidR="00E45536">
        <w:rPr>
          <w:rFonts w:cstheme="minorHAnsi"/>
        </w:rPr>
        <w:t xml:space="preserve"> </w:t>
      </w:r>
      <w:r w:rsidR="00987476" w:rsidRPr="009A21D3">
        <w:rPr>
          <w:rFonts w:cstheme="minorHAnsi"/>
        </w:rPr>
        <w:t xml:space="preserve">. </w:t>
      </w:r>
    </w:p>
    <w:p w14:paraId="0E95D194" w14:textId="14A2C088" w:rsidR="00BC3391" w:rsidRDefault="00BC3391" w:rsidP="00BC3391">
      <w:pPr>
        <w:pStyle w:val="Geenafstand"/>
        <w:jc w:val="both"/>
        <w:rPr>
          <w:rFonts w:cstheme="minorHAnsi"/>
        </w:rPr>
      </w:pPr>
    </w:p>
    <w:p w14:paraId="42C0D568" w14:textId="6864E557" w:rsidR="00DD25A9" w:rsidRPr="00DD25A9" w:rsidRDefault="00DD25A9" w:rsidP="00DD25A9">
      <w:pPr>
        <w:pStyle w:val="Kop3"/>
        <w:rPr>
          <w:color w:val="4472C4" w:themeColor="accent1"/>
        </w:rPr>
      </w:pPr>
      <w:bookmarkStart w:id="48" w:name="_Toc31268375"/>
      <w:r w:rsidRPr="00DD25A9">
        <w:rPr>
          <w:color w:val="4472C4" w:themeColor="accent1"/>
        </w:rPr>
        <w:lastRenderedPageBreak/>
        <w:t xml:space="preserve">Opdracht voor </w:t>
      </w:r>
      <w:proofErr w:type="spellStart"/>
      <w:r w:rsidR="002F6F1A">
        <w:rPr>
          <w:color w:val="4472C4" w:themeColor="accent1"/>
        </w:rPr>
        <w:t>ict</w:t>
      </w:r>
      <w:proofErr w:type="spellEnd"/>
      <w:r w:rsidRPr="00DD25A9">
        <w:rPr>
          <w:color w:val="4472C4" w:themeColor="accent1"/>
        </w:rPr>
        <w:t>:</w:t>
      </w:r>
      <w:bookmarkEnd w:id="48"/>
    </w:p>
    <w:p w14:paraId="044CE2BB" w14:textId="6C62D4A5" w:rsidR="00DD25A9" w:rsidRDefault="002F6F1A" w:rsidP="00813B3E">
      <w:pPr>
        <w:pStyle w:val="Geenafstand"/>
        <w:numPr>
          <w:ilvl w:val="0"/>
          <w:numId w:val="42"/>
        </w:numPr>
        <w:jc w:val="both"/>
        <w:rPr>
          <w:rFonts w:cstheme="minorHAnsi"/>
        </w:rPr>
      </w:pPr>
      <w:r>
        <w:rPr>
          <w:rFonts w:cstheme="minorHAnsi"/>
        </w:rPr>
        <w:t>Zorgen voor</w:t>
      </w:r>
      <w:r w:rsidR="00813B3E">
        <w:rPr>
          <w:rFonts w:cstheme="minorHAnsi"/>
        </w:rPr>
        <w:t xml:space="preserve"> een vloeiende overstap van </w:t>
      </w:r>
      <w:r w:rsidR="00A968FA" w:rsidRPr="008952E5">
        <w:rPr>
          <w:rFonts w:cstheme="minorHAnsi"/>
          <w:i/>
          <w:iCs/>
        </w:rPr>
        <w:t>Microsoft Office</w:t>
      </w:r>
      <w:r w:rsidR="00A968FA" w:rsidRPr="004A2222">
        <w:rPr>
          <w:rFonts w:cstheme="minorHAnsi"/>
          <w:sz w:val="16"/>
          <w:szCs w:val="16"/>
        </w:rPr>
        <w:t xml:space="preserve">© </w:t>
      </w:r>
      <w:r w:rsidR="003127DD">
        <w:rPr>
          <w:rFonts w:cstheme="minorHAnsi"/>
        </w:rPr>
        <w:t xml:space="preserve">naar een </w:t>
      </w:r>
      <w:r w:rsidR="00A968FA" w:rsidRPr="008952E5">
        <w:rPr>
          <w:rFonts w:cstheme="minorHAnsi"/>
          <w:i/>
          <w:iCs/>
        </w:rPr>
        <w:t>Google</w:t>
      </w:r>
      <w:r w:rsidR="00A968FA" w:rsidRPr="004A2222">
        <w:rPr>
          <w:rFonts w:cstheme="minorHAnsi"/>
          <w:i/>
          <w:iCs/>
          <w:sz w:val="16"/>
          <w:szCs w:val="16"/>
        </w:rPr>
        <w:t>©</w:t>
      </w:r>
      <w:r w:rsidR="003127DD" w:rsidRPr="004A2222">
        <w:rPr>
          <w:rFonts w:cstheme="minorHAnsi"/>
          <w:sz w:val="16"/>
          <w:szCs w:val="16"/>
        </w:rPr>
        <w:t xml:space="preserve"> </w:t>
      </w:r>
      <w:r>
        <w:rPr>
          <w:rFonts w:cstheme="minorHAnsi"/>
        </w:rPr>
        <w:t xml:space="preserve">gerelateerde </w:t>
      </w:r>
      <w:r w:rsidR="003127DD">
        <w:rPr>
          <w:rFonts w:cstheme="minorHAnsi"/>
        </w:rPr>
        <w:t>omgeving voor alle directeuren en het stafbureau.</w:t>
      </w:r>
    </w:p>
    <w:p w14:paraId="3878E9EE" w14:textId="77777777" w:rsidR="00B0006E" w:rsidRDefault="00CA6126" w:rsidP="009769BA">
      <w:pPr>
        <w:pStyle w:val="Geenafstand"/>
        <w:numPr>
          <w:ilvl w:val="0"/>
          <w:numId w:val="42"/>
        </w:numPr>
        <w:jc w:val="both"/>
        <w:rPr>
          <w:rFonts w:cstheme="minorHAnsi"/>
        </w:rPr>
      </w:pPr>
      <w:r>
        <w:rPr>
          <w:rFonts w:cstheme="minorHAnsi"/>
        </w:rPr>
        <w:t>Het op de hoogte houden van a</w:t>
      </w:r>
      <w:r w:rsidR="00784E6D">
        <w:rPr>
          <w:rFonts w:cstheme="minorHAnsi"/>
        </w:rPr>
        <w:t xml:space="preserve">lle scholen van Surplus </w:t>
      </w:r>
      <w:r w:rsidR="00B0006E">
        <w:rPr>
          <w:rFonts w:cstheme="minorHAnsi"/>
        </w:rPr>
        <w:t>m.b.t.</w:t>
      </w:r>
      <w:r w:rsidR="00784E6D">
        <w:rPr>
          <w:rFonts w:cstheme="minorHAnsi"/>
        </w:rPr>
        <w:t xml:space="preserve"> vernieuwingen op het gebied</w:t>
      </w:r>
    </w:p>
    <w:p w14:paraId="631BC921" w14:textId="11B31EAA" w:rsidR="00194CEB" w:rsidRPr="009769BA" w:rsidRDefault="00784E6D" w:rsidP="00B0006E">
      <w:pPr>
        <w:pStyle w:val="Geenafstand"/>
        <w:ind w:left="720"/>
        <w:jc w:val="both"/>
        <w:rPr>
          <w:rFonts w:cstheme="minorHAnsi"/>
        </w:rPr>
      </w:pPr>
      <w:r>
        <w:rPr>
          <w:rFonts w:cstheme="minorHAnsi"/>
        </w:rPr>
        <w:t xml:space="preserve">van ICT. </w:t>
      </w:r>
    </w:p>
    <w:p w14:paraId="5FB121C6" w14:textId="77777777" w:rsidR="008E7ABD" w:rsidRPr="00DD25A9" w:rsidRDefault="008E7ABD" w:rsidP="008E7ABD">
      <w:pPr>
        <w:pStyle w:val="Geenafstand"/>
        <w:ind w:left="720"/>
        <w:jc w:val="both"/>
        <w:rPr>
          <w:rFonts w:cstheme="minorHAnsi"/>
        </w:rPr>
      </w:pPr>
    </w:p>
    <w:p w14:paraId="1EE0D5D0" w14:textId="4F785089" w:rsidR="00BC3391" w:rsidRPr="00CD4F37" w:rsidRDefault="00BC3391" w:rsidP="00CD4F37">
      <w:pPr>
        <w:pStyle w:val="Kop3"/>
        <w:rPr>
          <w:rFonts w:eastAsia="Times New Roman"/>
          <w:color w:val="4472C4" w:themeColor="accent1"/>
          <w:lang w:eastAsia="nl-NL"/>
        </w:rPr>
      </w:pPr>
      <w:bookmarkStart w:id="49" w:name="_Toc31268376"/>
      <w:r w:rsidRPr="00CD4F37">
        <w:rPr>
          <w:rFonts w:eastAsia="Times New Roman"/>
          <w:color w:val="4472C4" w:themeColor="accent1"/>
          <w:lang w:eastAsia="nl-NL"/>
        </w:rPr>
        <w:t>Kwaliteit</w:t>
      </w:r>
      <w:bookmarkEnd w:id="49"/>
    </w:p>
    <w:p w14:paraId="3637E116" w14:textId="2684B980" w:rsidR="00B57B3B" w:rsidRPr="00B5634F" w:rsidRDefault="00B57B3B" w:rsidP="00B57B3B">
      <w:pPr>
        <w:jc w:val="both"/>
        <w:rPr>
          <w:szCs w:val="21"/>
        </w:rPr>
      </w:pPr>
      <w:r w:rsidRPr="00B5634F">
        <w:rPr>
          <w:szCs w:val="21"/>
        </w:rPr>
        <w:t>In on</w:t>
      </w:r>
      <w:r>
        <w:rPr>
          <w:szCs w:val="21"/>
        </w:rPr>
        <w:t xml:space="preserve">s strategisch beleidsplan </w:t>
      </w:r>
      <w:r w:rsidRPr="00B5634F">
        <w:rPr>
          <w:szCs w:val="21"/>
        </w:rPr>
        <w:t xml:space="preserve">is opgenomen wat wij willen realiseren met elkaar. Belangrijk hierbij is dat ieder </w:t>
      </w:r>
      <w:r w:rsidR="00A34517">
        <w:rPr>
          <w:szCs w:val="21"/>
        </w:rPr>
        <w:t>kind</w:t>
      </w:r>
      <w:r w:rsidRPr="00B5634F">
        <w:rPr>
          <w:szCs w:val="21"/>
        </w:rPr>
        <w:t xml:space="preserve"> van </w:t>
      </w:r>
      <w:r>
        <w:rPr>
          <w:szCs w:val="21"/>
        </w:rPr>
        <w:t>Surplus</w:t>
      </w:r>
      <w:r w:rsidRPr="00B5634F">
        <w:rPr>
          <w:szCs w:val="21"/>
        </w:rPr>
        <w:t xml:space="preserve"> in ieder geval </w:t>
      </w:r>
      <w:r w:rsidR="008823F7">
        <w:rPr>
          <w:szCs w:val="21"/>
        </w:rPr>
        <w:t>kan</w:t>
      </w:r>
      <w:r w:rsidRPr="00B5634F">
        <w:rPr>
          <w:szCs w:val="21"/>
        </w:rPr>
        <w:t xml:space="preserve"> rekenen op</w:t>
      </w:r>
      <w:r w:rsidR="009769BA">
        <w:rPr>
          <w:szCs w:val="21"/>
        </w:rPr>
        <w:t xml:space="preserve"> goed</w:t>
      </w:r>
      <w:r w:rsidRPr="00B5634F">
        <w:rPr>
          <w:szCs w:val="21"/>
        </w:rPr>
        <w:t xml:space="preserve"> onderwijs</w:t>
      </w:r>
      <w:r w:rsidR="009769BA">
        <w:rPr>
          <w:szCs w:val="21"/>
        </w:rPr>
        <w:t>.</w:t>
      </w:r>
      <w:r w:rsidRPr="00B5634F">
        <w:rPr>
          <w:szCs w:val="21"/>
        </w:rPr>
        <w:t xml:space="preserve"> </w:t>
      </w:r>
    </w:p>
    <w:p w14:paraId="18C2DCEA" w14:textId="77777777" w:rsidR="00B57B3B" w:rsidRPr="00B5634F" w:rsidRDefault="00B57B3B" w:rsidP="00B57B3B">
      <w:pPr>
        <w:jc w:val="both"/>
        <w:rPr>
          <w:szCs w:val="21"/>
        </w:rPr>
      </w:pPr>
    </w:p>
    <w:p w14:paraId="06A1C145" w14:textId="0F280713" w:rsidR="00B57B3B" w:rsidRPr="00E40AD0" w:rsidRDefault="00B57B3B" w:rsidP="00B57B3B">
      <w:pPr>
        <w:jc w:val="both"/>
        <w:rPr>
          <w:i/>
          <w:iCs/>
          <w:szCs w:val="21"/>
        </w:rPr>
      </w:pPr>
      <w:r w:rsidRPr="00B5634F">
        <w:rPr>
          <w:szCs w:val="21"/>
        </w:rPr>
        <w:t xml:space="preserve">Wij realiseren onze </w:t>
      </w:r>
      <w:r>
        <w:rPr>
          <w:szCs w:val="21"/>
        </w:rPr>
        <w:t>doelen o</w:t>
      </w:r>
      <w:r w:rsidR="00A968FA">
        <w:rPr>
          <w:szCs w:val="21"/>
        </w:rPr>
        <w:t>nder andere</w:t>
      </w:r>
      <w:r w:rsidR="008952E5">
        <w:rPr>
          <w:szCs w:val="21"/>
        </w:rPr>
        <w:t xml:space="preserve"> </w:t>
      </w:r>
      <w:r w:rsidRPr="00B5634F">
        <w:rPr>
          <w:szCs w:val="21"/>
        </w:rPr>
        <w:t xml:space="preserve">door </w:t>
      </w:r>
      <w:r>
        <w:rPr>
          <w:szCs w:val="21"/>
        </w:rPr>
        <w:t>de inrichting van onze</w:t>
      </w:r>
      <w:r w:rsidRPr="00B5634F">
        <w:rPr>
          <w:szCs w:val="21"/>
        </w:rPr>
        <w:t xml:space="preserve"> </w:t>
      </w:r>
      <w:r w:rsidRPr="000F5C7A">
        <w:rPr>
          <w:szCs w:val="21"/>
        </w:rPr>
        <w:t xml:space="preserve">kwaliteitszorg. Bestuur en scholen werken samen om de onderwijskwaliteit te bewaken en te stimuleren. Zij doen dit door </w:t>
      </w:r>
      <w:r w:rsidR="0085489B" w:rsidRPr="00B5634F">
        <w:rPr>
          <w:szCs w:val="21"/>
        </w:rPr>
        <w:t>zorgvuldige planvorming</w:t>
      </w:r>
      <w:r w:rsidR="002F6F1A">
        <w:rPr>
          <w:szCs w:val="21"/>
        </w:rPr>
        <w:t>,</w:t>
      </w:r>
      <w:r w:rsidR="0085489B" w:rsidRPr="00B5634F">
        <w:rPr>
          <w:szCs w:val="21"/>
        </w:rPr>
        <w:t xml:space="preserve"> evaluatie</w:t>
      </w:r>
      <w:r w:rsidR="002F6F1A">
        <w:rPr>
          <w:szCs w:val="21"/>
        </w:rPr>
        <w:t xml:space="preserve"> en</w:t>
      </w:r>
      <w:r w:rsidR="0085489B">
        <w:rPr>
          <w:szCs w:val="21"/>
        </w:rPr>
        <w:t xml:space="preserve"> </w:t>
      </w:r>
      <w:r w:rsidRPr="000F5C7A">
        <w:rPr>
          <w:szCs w:val="21"/>
        </w:rPr>
        <w:t>regelmatige afstemming</w:t>
      </w:r>
      <w:r w:rsidR="00C840A0">
        <w:rPr>
          <w:szCs w:val="21"/>
        </w:rPr>
        <w:t>.</w:t>
      </w:r>
      <w:r w:rsidR="00557233">
        <w:rPr>
          <w:szCs w:val="21"/>
        </w:rPr>
        <w:t xml:space="preserve"> </w:t>
      </w:r>
      <w:r w:rsidRPr="00B5634F">
        <w:rPr>
          <w:szCs w:val="21"/>
        </w:rPr>
        <w:t>Waar nodig intensive</w:t>
      </w:r>
      <w:r w:rsidR="00557233">
        <w:rPr>
          <w:szCs w:val="21"/>
        </w:rPr>
        <w:t xml:space="preserve">ert het </w:t>
      </w:r>
      <w:r w:rsidR="00816F82">
        <w:rPr>
          <w:szCs w:val="21"/>
        </w:rPr>
        <w:t>College van B</w:t>
      </w:r>
      <w:r w:rsidR="00557233">
        <w:rPr>
          <w:szCs w:val="21"/>
        </w:rPr>
        <w:t xml:space="preserve">estuur </w:t>
      </w:r>
      <w:r w:rsidRPr="00B5634F">
        <w:rPr>
          <w:szCs w:val="21"/>
        </w:rPr>
        <w:t xml:space="preserve">het contact, waar </w:t>
      </w:r>
      <w:r w:rsidR="00557233">
        <w:rPr>
          <w:szCs w:val="21"/>
        </w:rPr>
        <w:t>mogelijk</w:t>
      </w:r>
      <w:r w:rsidRPr="00B5634F">
        <w:rPr>
          <w:szCs w:val="21"/>
        </w:rPr>
        <w:t xml:space="preserve"> bied</w:t>
      </w:r>
      <w:r w:rsidR="00E40AD0">
        <w:rPr>
          <w:szCs w:val="21"/>
        </w:rPr>
        <w:t>t het</w:t>
      </w:r>
      <w:r w:rsidRPr="00B5634F">
        <w:rPr>
          <w:szCs w:val="21"/>
        </w:rPr>
        <w:t xml:space="preserve"> </w:t>
      </w:r>
      <w:r w:rsidR="00B81A12">
        <w:rPr>
          <w:szCs w:val="21"/>
        </w:rPr>
        <w:t>scholen</w:t>
      </w:r>
      <w:r w:rsidR="002F6F1A">
        <w:rPr>
          <w:szCs w:val="21"/>
        </w:rPr>
        <w:t xml:space="preserve"> juist</w:t>
      </w:r>
      <w:r w:rsidR="00B81A12">
        <w:rPr>
          <w:szCs w:val="21"/>
        </w:rPr>
        <w:t xml:space="preserve"> </w:t>
      </w:r>
      <w:r w:rsidRPr="00B5634F">
        <w:rPr>
          <w:szCs w:val="21"/>
        </w:rPr>
        <w:t>meer ruimte</w:t>
      </w:r>
      <w:r w:rsidR="00B0006E">
        <w:rPr>
          <w:szCs w:val="21"/>
        </w:rPr>
        <w:t xml:space="preserve"> om dit zelfstandig te doen. </w:t>
      </w:r>
      <w:r w:rsidRPr="00B5634F">
        <w:rPr>
          <w:szCs w:val="21"/>
        </w:rPr>
        <w:t xml:space="preserve">  </w:t>
      </w:r>
    </w:p>
    <w:p w14:paraId="068039C1" w14:textId="77777777" w:rsidR="00B57B3B" w:rsidRPr="00B5634F" w:rsidRDefault="00B57B3B" w:rsidP="00B57B3B">
      <w:pPr>
        <w:jc w:val="both"/>
        <w:rPr>
          <w:szCs w:val="21"/>
        </w:rPr>
      </w:pPr>
    </w:p>
    <w:p w14:paraId="20A875DA" w14:textId="3C150E10" w:rsidR="00D17613" w:rsidRDefault="00B81A12" w:rsidP="00D17613">
      <w:pPr>
        <w:jc w:val="both"/>
        <w:rPr>
          <w:szCs w:val="21"/>
        </w:rPr>
      </w:pPr>
      <w:r>
        <w:rPr>
          <w:szCs w:val="21"/>
        </w:rPr>
        <w:t xml:space="preserve">Als stichting en als afzonderlijke scholen </w:t>
      </w:r>
      <w:r w:rsidR="002A71BA">
        <w:rPr>
          <w:szCs w:val="21"/>
        </w:rPr>
        <w:t xml:space="preserve">staan </w:t>
      </w:r>
      <w:r w:rsidR="00900DA2">
        <w:rPr>
          <w:szCs w:val="21"/>
        </w:rPr>
        <w:t xml:space="preserve">we </w:t>
      </w:r>
      <w:r w:rsidR="002A71BA">
        <w:rPr>
          <w:szCs w:val="21"/>
        </w:rPr>
        <w:t>open voor feedback van zowel interne als externe partijen en leggen systematisch verantwoording af</w:t>
      </w:r>
      <w:r w:rsidR="00E448DA">
        <w:rPr>
          <w:szCs w:val="21"/>
        </w:rPr>
        <w:t xml:space="preserve"> aan de buitenwereld</w:t>
      </w:r>
      <w:r w:rsidR="002A71BA">
        <w:rPr>
          <w:szCs w:val="21"/>
        </w:rPr>
        <w:t>. De k</w:t>
      </w:r>
      <w:r w:rsidR="00D17613">
        <w:rPr>
          <w:szCs w:val="21"/>
        </w:rPr>
        <w:t>w</w:t>
      </w:r>
      <w:r w:rsidR="002A71BA">
        <w:rPr>
          <w:szCs w:val="21"/>
        </w:rPr>
        <w:t xml:space="preserve">aliteitscultuur van Surplus wordt gekenmerkt door </w:t>
      </w:r>
      <w:r w:rsidR="002F6F1A">
        <w:rPr>
          <w:szCs w:val="21"/>
        </w:rPr>
        <w:t>haar</w:t>
      </w:r>
      <w:r w:rsidR="009F006F">
        <w:rPr>
          <w:szCs w:val="21"/>
        </w:rPr>
        <w:t xml:space="preserve"> professionele cultuur</w:t>
      </w:r>
      <w:r w:rsidR="002F6F1A">
        <w:rPr>
          <w:szCs w:val="21"/>
        </w:rPr>
        <w:t xml:space="preserve">. Wij hebben </w:t>
      </w:r>
      <w:r w:rsidR="009F006F">
        <w:rPr>
          <w:szCs w:val="21"/>
        </w:rPr>
        <w:t>de</w:t>
      </w:r>
      <w:r w:rsidR="00D17613">
        <w:rPr>
          <w:szCs w:val="21"/>
        </w:rPr>
        <w:t xml:space="preserve"> oprechte ambitie om van en met elkaar te leren</w:t>
      </w:r>
      <w:r w:rsidR="002E1062">
        <w:rPr>
          <w:szCs w:val="21"/>
        </w:rPr>
        <w:t xml:space="preserve"> en</w:t>
      </w:r>
      <w:r w:rsidR="00D17613">
        <w:rPr>
          <w:szCs w:val="21"/>
        </w:rPr>
        <w:t xml:space="preserve"> eigenaarschap en verantwoordelijkheid op de juiste plek </w:t>
      </w:r>
      <w:r w:rsidR="00E448DA">
        <w:rPr>
          <w:szCs w:val="21"/>
        </w:rPr>
        <w:t xml:space="preserve">in de organisatie </w:t>
      </w:r>
      <w:r w:rsidR="00D17613">
        <w:rPr>
          <w:szCs w:val="21"/>
        </w:rPr>
        <w:t>te beleggen</w:t>
      </w:r>
      <w:r w:rsidR="00993E73">
        <w:rPr>
          <w:szCs w:val="21"/>
        </w:rPr>
        <w:t xml:space="preserve">. </w:t>
      </w:r>
      <w:r w:rsidR="00E448DA">
        <w:rPr>
          <w:szCs w:val="21"/>
        </w:rPr>
        <w:t>Wij blijven</w:t>
      </w:r>
      <w:r w:rsidR="00D17613">
        <w:rPr>
          <w:szCs w:val="21"/>
        </w:rPr>
        <w:t xml:space="preserve"> kritisch op de inhoud</w:t>
      </w:r>
      <w:r w:rsidR="008952E5">
        <w:rPr>
          <w:szCs w:val="21"/>
        </w:rPr>
        <w:t xml:space="preserve"> </w:t>
      </w:r>
      <w:r w:rsidR="00E448DA">
        <w:rPr>
          <w:szCs w:val="21"/>
        </w:rPr>
        <w:t xml:space="preserve">en hebben </w:t>
      </w:r>
      <w:r w:rsidR="00D17613">
        <w:rPr>
          <w:szCs w:val="21"/>
        </w:rPr>
        <w:t xml:space="preserve">oog voor elkaar. </w:t>
      </w:r>
    </w:p>
    <w:p w14:paraId="7E83C550" w14:textId="20358893" w:rsidR="00B81A12" w:rsidRDefault="00B81A12" w:rsidP="00B81A12">
      <w:pPr>
        <w:pStyle w:val="Geenafstand"/>
      </w:pPr>
    </w:p>
    <w:p w14:paraId="40C52247" w14:textId="0D59F99A" w:rsidR="00B81A12" w:rsidRPr="00CD4F37" w:rsidRDefault="00364975" w:rsidP="00CD4F37">
      <w:pPr>
        <w:pStyle w:val="Kop3"/>
        <w:rPr>
          <w:rFonts w:eastAsia="Times New Roman"/>
          <w:color w:val="4472C4" w:themeColor="accent1"/>
          <w:lang w:eastAsia="nl-NL"/>
        </w:rPr>
      </w:pPr>
      <w:bookmarkStart w:id="50" w:name="_Toc31268377"/>
      <w:r w:rsidRPr="00CD4F37">
        <w:rPr>
          <w:rFonts w:eastAsia="Times New Roman"/>
          <w:color w:val="4472C4" w:themeColor="accent1"/>
          <w:lang w:eastAsia="nl-NL"/>
        </w:rPr>
        <w:t>Opdracht</w:t>
      </w:r>
      <w:r w:rsidR="00912FE8" w:rsidRPr="00CD4F37">
        <w:rPr>
          <w:rFonts w:eastAsia="Times New Roman"/>
          <w:color w:val="4472C4" w:themeColor="accent1"/>
          <w:lang w:eastAsia="nl-NL"/>
        </w:rPr>
        <w:t xml:space="preserve">en </w:t>
      </w:r>
      <w:r w:rsidRPr="00CD4F37">
        <w:rPr>
          <w:rFonts w:eastAsia="Times New Roman"/>
          <w:color w:val="4472C4" w:themeColor="accent1"/>
          <w:lang w:eastAsia="nl-NL"/>
        </w:rPr>
        <w:t>voor</w:t>
      </w:r>
      <w:r w:rsidR="00F230F3">
        <w:rPr>
          <w:rFonts w:eastAsia="Times New Roman"/>
          <w:color w:val="4472C4" w:themeColor="accent1"/>
          <w:lang w:eastAsia="nl-NL"/>
        </w:rPr>
        <w:t xml:space="preserve"> </w:t>
      </w:r>
      <w:r w:rsidR="002F6F1A">
        <w:rPr>
          <w:rFonts w:eastAsia="Times New Roman"/>
          <w:color w:val="4472C4" w:themeColor="accent1"/>
          <w:lang w:eastAsia="nl-NL"/>
        </w:rPr>
        <w:t>k</w:t>
      </w:r>
      <w:r w:rsidR="00F230F3">
        <w:rPr>
          <w:rFonts w:eastAsia="Times New Roman"/>
          <w:color w:val="4472C4" w:themeColor="accent1"/>
          <w:lang w:eastAsia="nl-NL"/>
        </w:rPr>
        <w:t>waliteit</w:t>
      </w:r>
      <w:r w:rsidRPr="00CD4F37">
        <w:rPr>
          <w:rFonts w:eastAsia="Times New Roman"/>
          <w:color w:val="4472C4" w:themeColor="accent1"/>
          <w:lang w:eastAsia="nl-NL"/>
        </w:rPr>
        <w:t>:</w:t>
      </w:r>
      <w:bookmarkEnd w:id="50"/>
    </w:p>
    <w:p w14:paraId="402EE707" w14:textId="5543A807" w:rsidR="00B81A12" w:rsidRPr="00AB2B9E" w:rsidRDefault="00B81A12" w:rsidP="00364975">
      <w:pPr>
        <w:pStyle w:val="Geenafstand"/>
        <w:numPr>
          <w:ilvl w:val="0"/>
          <w:numId w:val="25"/>
        </w:numPr>
        <w:jc w:val="both"/>
      </w:pPr>
      <w:r w:rsidRPr="00AB2B9E">
        <w:t xml:space="preserve">Het </w:t>
      </w:r>
      <w:r w:rsidR="00F230F3">
        <w:t xml:space="preserve">College van </w:t>
      </w:r>
      <w:r w:rsidRPr="00AB2B9E">
        <w:t xml:space="preserve">bestuur en scholen hebben een stelsel van kwaliteitszorg ingericht en </w:t>
      </w:r>
      <w:r w:rsidR="00E16023" w:rsidRPr="00AB2B9E">
        <w:t xml:space="preserve">verbeteren </w:t>
      </w:r>
      <w:r w:rsidRPr="00AB2B9E">
        <w:t xml:space="preserve">op basis daarvan het onderwijs </w:t>
      </w:r>
      <w:r w:rsidRPr="00067BA5">
        <w:rPr>
          <w:sz w:val="18"/>
          <w:szCs w:val="18"/>
        </w:rPr>
        <w:t>(</w:t>
      </w:r>
      <w:r w:rsidR="00364975" w:rsidRPr="00067BA5">
        <w:rPr>
          <w:sz w:val="18"/>
          <w:szCs w:val="18"/>
        </w:rPr>
        <w:t>KA</w:t>
      </w:r>
      <w:r w:rsidRPr="00067BA5">
        <w:rPr>
          <w:sz w:val="18"/>
          <w:szCs w:val="18"/>
        </w:rPr>
        <w:t>1)</w:t>
      </w:r>
      <w:r w:rsidR="00912FE8" w:rsidRPr="00067BA5">
        <w:rPr>
          <w:sz w:val="18"/>
          <w:szCs w:val="18"/>
        </w:rPr>
        <w:t>.</w:t>
      </w:r>
      <w:r w:rsidR="00076E05" w:rsidRPr="00067BA5">
        <w:rPr>
          <w:sz w:val="18"/>
          <w:szCs w:val="18"/>
        </w:rPr>
        <w:t xml:space="preserve"> </w:t>
      </w:r>
      <w:r w:rsidR="00076E05" w:rsidRPr="00AB2B9E">
        <w:t>Dit stelsel is beschreven in dit document als</w:t>
      </w:r>
      <w:r w:rsidR="00F230F3">
        <w:t xml:space="preserve"> </w:t>
      </w:r>
      <w:r w:rsidR="00076E05" w:rsidRPr="00AB2B9E">
        <w:t xml:space="preserve">ook in de afzonderlijke schoolplannen van de scholen. </w:t>
      </w:r>
    </w:p>
    <w:p w14:paraId="6261C697" w14:textId="076E0B80" w:rsidR="00B81A12" w:rsidRPr="00AB2B9E" w:rsidRDefault="00B81A12" w:rsidP="00067BA5">
      <w:pPr>
        <w:pStyle w:val="Geenafstand"/>
        <w:numPr>
          <w:ilvl w:val="0"/>
          <w:numId w:val="25"/>
        </w:numPr>
        <w:jc w:val="both"/>
      </w:pPr>
      <w:r w:rsidRPr="00AB2B9E">
        <w:t xml:space="preserve">Het </w:t>
      </w:r>
      <w:r w:rsidR="00797A06">
        <w:t xml:space="preserve">College van </w:t>
      </w:r>
      <w:r w:rsidRPr="00AB2B9E">
        <w:t xml:space="preserve">bestuur en </w:t>
      </w:r>
      <w:r w:rsidR="00E16023" w:rsidRPr="00AB2B9E">
        <w:t xml:space="preserve">de </w:t>
      </w:r>
      <w:r w:rsidRPr="00AB2B9E">
        <w:t xml:space="preserve">scholen </w:t>
      </w:r>
      <w:r w:rsidR="00E16023" w:rsidRPr="00AB2B9E">
        <w:t>kennen e</w:t>
      </w:r>
      <w:r w:rsidRPr="00AB2B9E">
        <w:t xml:space="preserve">en professionele kwaliteitscultuur en </w:t>
      </w:r>
      <w:r w:rsidR="00E16023" w:rsidRPr="00AB2B9E">
        <w:t>functioneren</w:t>
      </w:r>
      <w:r w:rsidRPr="00AB2B9E">
        <w:t xml:space="preserve"> transparant en integer </w:t>
      </w:r>
      <w:r w:rsidR="00364975" w:rsidRPr="00067BA5">
        <w:rPr>
          <w:sz w:val="18"/>
          <w:szCs w:val="18"/>
        </w:rPr>
        <w:t>(KA2</w:t>
      </w:r>
      <w:r w:rsidRPr="00067BA5">
        <w:rPr>
          <w:sz w:val="18"/>
          <w:szCs w:val="18"/>
        </w:rPr>
        <w:t>)</w:t>
      </w:r>
      <w:r w:rsidR="00912FE8" w:rsidRPr="00067BA5">
        <w:rPr>
          <w:sz w:val="18"/>
          <w:szCs w:val="18"/>
        </w:rPr>
        <w:t>.</w:t>
      </w:r>
      <w:r w:rsidR="00076E05" w:rsidRPr="00067BA5">
        <w:rPr>
          <w:sz w:val="18"/>
          <w:szCs w:val="18"/>
        </w:rPr>
        <w:t xml:space="preserve"> </w:t>
      </w:r>
      <w:r w:rsidR="00076E05" w:rsidRPr="00AB2B9E">
        <w:t xml:space="preserve">Scholen beschrijven deze professionele kwaliteitscultuur in hun schoolplannen. </w:t>
      </w:r>
    </w:p>
    <w:p w14:paraId="0DCBF08D" w14:textId="5E8F9ADB" w:rsidR="00D17613" w:rsidRPr="00AB2B9E" w:rsidRDefault="00B81A12" w:rsidP="00067BA5">
      <w:pPr>
        <w:pStyle w:val="Geenafstand"/>
        <w:numPr>
          <w:ilvl w:val="0"/>
          <w:numId w:val="25"/>
        </w:numPr>
        <w:jc w:val="both"/>
        <w:rPr>
          <w:szCs w:val="21"/>
        </w:rPr>
      </w:pPr>
      <w:r w:rsidRPr="00AB2B9E">
        <w:t xml:space="preserve">Het </w:t>
      </w:r>
      <w:r w:rsidR="00797A06">
        <w:t xml:space="preserve">College van </w:t>
      </w:r>
      <w:r w:rsidRPr="00AB2B9E">
        <w:t>bestuur en scholen</w:t>
      </w:r>
      <w:r w:rsidR="00E16023" w:rsidRPr="00AB2B9E">
        <w:t xml:space="preserve"> leggen</w:t>
      </w:r>
      <w:r w:rsidRPr="00AB2B9E">
        <w:t xml:space="preserve"> intern en extern toegankelijk en betrouwbaar verantwoording af</w:t>
      </w:r>
      <w:r w:rsidR="00E16023" w:rsidRPr="00AB2B9E">
        <w:t xml:space="preserve"> </w:t>
      </w:r>
      <w:r w:rsidRPr="00AB2B9E">
        <w:t xml:space="preserve">over doelen en resultaten en </w:t>
      </w:r>
      <w:r w:rsidR="00E16023" w:rsidRPr="00AB2B9E">
        <w:t xml:space="preserve">voeren </w:t>
      </w:r>
      <w:r w:rsidRPr="00AB2B9E">
        <w:t xml:space="preserve">daar actief een dialoog </w:t>
      </w:r>
      <w:r w:rsidR="00E16023" w:rsidRPr="00AB2B9E">
        <w:t xml:space="preserve">over </w:t>
      </w:r>
      <w:r w:rsidRPr="00067BA5">
        <w:rPr>
          <w:sz w:val="18"/>
          <w:szCs w:val="18"/>
        </w:rPr>
        <w:t>(</w:t>
      </w:r>
      <w:r w:rsidR="00364975" w:rsidRPr="00067BA5">
        <w:rPr>
          <w:sz w:val="18"/>
          <w:szCs w:val="18"/>
        </w:rPr>
        <w:t>KA</w:t>
      </w:r>
      <w:r w:rsidRPr="00067BA5">
        <w:rPr>
          <w:sz w:val="18"/>
          <w:szCs w:val="18"/>
        </w:rPr>
        <w:t>3)</w:t>
      </w:r>
      <w:r w:rsidR="00912FE8" w:rsidRPr="00067BA5">
        <w:rPr>
          <w:sz w:val="18"/>
          <w:szCs w:val="18"/>
        </w:rPr>
        <w:t>.</w:t>
      </w:r>
      <w:r w:rsidR="00076E05" w:rsidRPr="00067BA5">
        <w:rPr>
          <w:sz w:val="18"/>
          <w:szCs w:val="18"/>
        </w:rPr>
        <w:t xml:space="preserve"> </w:t>
      </w:r>
      <w:r w:rsidR="00076E05" w:rsidRPr="00AB2B9E">
        <w:t xml:space="preserve">Dit doen zij o.a. door publicaties op de website van </w:t>
      </w:r>
      <w:r w:rsidR="00067BA5">
        <w:t>Surplus</w:t>
      </w:r>
      <w:r w:rsidR="00076E05" w:rsidRPr="00AB2B9E">
        <w:t xml:space="preserve">, de websites van de afzonderlijke scholen, via publicaties op Vensters, via de Onderwijsinspectie en </w:t>
      </w:r>
      <w:r w:rsidR="00FA23AB" w:rsidRPr="00AB2B9E">
        <w:t xml:space="preserve">in </w:t>
      </w:r>
      <w:r w:rsidR="00076E05" w:rsidRPr="00AB2B9E">
        <w:t xml:space="preserve">dialoog met </w:t>
      </w:r>
      <w:r w:rsidR="00FA23AB" w:rsidRPr="00AB2B9E">
        <w:t xml:space="preserve">haar </w:t>
      </w:r>
      <w:r w:rsidR="00076E05" w:rsidRPr="00AB2B9E">
        <w:t xml:space="preserve">MR, GMR en </w:t>
      </w:r>
      <w:r w:rsidR="00FA23AB" w:rsidRPr="00AB2B9E">
        <w:t>R</w:t>
      </w:r>
      <w:r w:rsidR="00076E05" w:rsidRPr="00AB2B9E">
        <w:t xml:space="preserve">aad van </w:t>
      </w:r>
      <w:r w:rsidR="00FA23AB" w:rsidRPr="00AB2B9E">
        <w:t>T</w:t>
      </w:r>
      <w:r w:rsidR="00076E05" w:rsidRPr="00AB2B9E">
        <w:t xml:space="preserve">oezicht. </w:t>
      </w:r>
    </w:p>
    <w:p w14:paraId="3B5083F6" w14:textId="40C11975" w:rsidR="00604391" w:rsidRPr="00AB2B9E" w:rsidRDefault="00E16023" w:rsidP="00067BA5">
      <w:pPr>
        <w:pStyle w:val="Geenafstand"/>
        <w:numPr>
          <w:ilvl w:val="0"/>
          <w:numId w:val="25"/>
        </w:numPr>
        <w:jc w:val="both"/>
      </w:pPr>
      <w:r w:rsidRPr="00AB2B9E">
        <w:t xml:space="preserve">Het </w:t>
      </w:r>
      <w:r w:rsidR="001465B4">
        <w:t xml:space="preserve">College van </w:t>
      </w:r>
      <w:r w:rsidRPr="00AB2B9E">
        <w:t xml:space="preserve">bestuur en scholen stellen </w:t>
      </w:r>
      <w:r w:rsidR="00604391" w:rsidRPr="00AB2B9E">
        <w:t xml:space="preserve">einddoelen </w:t>
      </w:r>
      <w:r w:rsidRPr="00AB2B9E">
        <w:t xml:space="preserve">op </w:t>
      </w:r>
      <w:r w:rsidR="00604391" w:rsidRPr="00AB2B9E">
        <w:t xml:space="preserve">voor </w:t>
      </w:r>
      <w:r w:rsidR="00A34517">
        <w:t>kinderen</w:t>
      </w:r>
      <w:r w:rsidR="00604391" w:rsidRPr="00AB2B9E">
        <w:t xml:space="preserve"> </w:t>
      </w:r>
      <w:r w:rsidR="00364975" w:rsidRPr="00AB2B9E">
        <w:t>op school- en stichtingsniveau</w:t>
      </w:r>
      <w:r w:rsidR="00076E05" w:rsidRPr="00AB2B9E">
        <w:t>. Deze einddoelen en de vaststelling hiervan worden geagendeerd op het DO en het bovenschools IB-overleg in schooljaren 2019-2020 en 2020-2021.</w:t>
      </w:r>
    </w:p>
    <w:p w14:paraId="7C636EFA" w14:textId="0044C90E" w:rsidR="00D17613" w:rsidRDefault="00E16023" w:rsidP="00067BA5">
      <w:pPr>
        <w:pStyle w:val="Geenafstand"/>
        <w:numPr>
          <w:ilvl w:val="0"/>
          <w:numId w:val="25"/>
        </w:numPr>
        <w:jc w:val="both"/>
      </w:pPr>
      <w:r w:rsidRPr="00AB2B9E">
        <w:t>Het</w:t>
      </w:r>
      <w:r w:rsidR="001465B4">
        <w:t xml:space="preserve"> College van</w:t>
      </w:r>
      <w:r w:rsidRPr="00AB2B9E">
        <w:t xml:space="preserve"> bestuur</w:t>
      </w:r>
      <w:r w:rsidR="00190358">
        <w:t xml:space="preserve">, </w:t>
      </w:r>
      <w:r w:rsidR="009E7541">
        <w:t xml:space="preserve">het </w:t>
      </w:r>
      <w:r w:rsidR="00190358">
        <w:t>stafbureau</w:t>
      </w:r>
      <w:r w:rsidRPr="00AB2B9E">
        <w:t xml:space="preserve"> en </w:t>
      </w:r>
      <w:r w:rsidR="009E7541">
        <w:t xml:space="preserve">de </w:t>
      </w:r>
      <w:r w:rsidRPr="00AB2B9E">
        <w:t xml:space="preserve">scholen geven </w:t>
      </w:r>
      <w:r w:rsidR="00364975" w:rsidRPr="00AB2B9E">
        <w:t>inhoudelijk verder vorm</w:t>
      </w:r>
      <w:r w:rsidRPr="00AB2B9E">
        <w:t xml:space="preserve"> en inhoud aan</w:t>
      </w:r>
      <w:r w:rsidR="00364975" w:rsidRPr="00AB2B9E">
        <w:t xml:space="preserve"> de </w:t>
      </w:r>
      <w:r w:rsidR="00D17613" w:rsidRPr="00AB2B9E">
        <w:t xml:space="preserve">Surplus </w:t>
      </w:r>
      <w:r w:rsidR="00C9292F">
        <w:t>A</w:t>
      </w:r>
      <w:r w:rsidR="00D17613" w:rsidRPr="00AB2B9E">
        <w:t>cademie</w:t>
      </w:r>
      <w:r w:rsidR="00076E05" w:rsidRPr="00AB2B9E">
        <w:t>.</w:t>
      </w:r>
    </w:p>
    <w:p w14:paraId="6BBDF14F" w14:textId="4A519877" w:rsidR="0076670D" w:rsidRPr="00AB2B9E" w:rsidRDefault="0074750A" w:rsidP="00067BA5">
      <w:pPr>
        <w:pStyle w:val="Geenafstand"/>
        <w:numPr>
          <w:ilvl w:val="0"/>
          <w:numId w:val="25"/>
        </w:numPr>
        <w:jc w:val="both"/>
      </w:pPr>
      <w:r>
        <w:t>Er</w:t>
      </w:r>
      <w:r w:rsidR="00A63EA3">
        <w:t xml:space="preserve"> wordt</w:t>
      </w:r>
      <w:r>
        <w:t xml:space="preserve"> een PDCA-cyclus </w:t>
      </w:r>
      <w:r w:rsidR="00A63EA3">
        <w:t xml:space="preserve">opgezet </w:t>
      </w:r>
      <w:r w:rsidR="002F6F1A">
        <w:t xml:space="preserve">met betrekking tot de </w:t>
      </w:r>
      <w:r w:rsidR="00A63EA3">
        <w:t>kwaliteitszorg</w:t>
      </w:r>
      <w:r w:rsidR="00287C17">
        <w:t xml:space="preserve"> </w:t>
      </w:r>
      <w:r w:rsidR="00287C17" w:rsidRPr="00287C17">
        <w:rPr>
          <w:sz w:val="18"/>
          <w:szCs w:val="18"/>
        </w:rPr>
        <w:t>(KA1)</w:t>
      </w:r>
      <w:r w:rsidR="00A63EA3">
        <w:t>.</w:t>
      </w:r>
    </w:p>
    <w:p w14:paraId="5F342187" w14:textId="77777777" w:rsidR="00D17613" w:rsidRPr="00D17613" w:rsidRDefault="00D17613" w:rsidP="00912FE8">
      <w:pPr>
        <w:pStyle w:val="Geenafstand"/>
      </w:pPr>
    </w:p>
    <w:p w14:paraId="5C65E023" w14:textId="77777777" w:rsidR="00C470CE" w:rsidRDefault="00C470CE" w:rsidP="00C25F59">
      <w:pPr>
        <w:pStyle w:val="Geenafstand"/>
        <w:ind w:left="360"/>
      </w:pPr>
      <w:r>
        <w:br w:type="page"/>
      </w:r>
    </w:p>
    <w:p w14:paraId="14541D0C" w14:textId="649A6AF1" w:rsidR="009A22D7" w:rsidRPr="00B40E90" w:rsidRDefault="006C63B1" w:rsidP="00B40E90">
      <w:pPr>
        <w:pStyle w:val="Kop1"/>
        <w:rPr>
          <w:color w:val="4472C4" w:themeColor="accent1"/>
        </w:rPr>
      </w:pPr>
      <w:bookmarkStart w:id="51" w:name="_Toc31268378"/>
      <w:r w:rsidRPr="00B40E90">
        <w:rPr>
          <w:color w:val="4472C4" w:themeColor="accent1"/>
        </w:rPr>
        <w:lastRenderedPageBreak/>
        <w:t xml:space="preserve">Kwaliteitsgebieden en standaarden </w:t>
      </w:r>
      <w:r w:rsidR="00B40E90" w:rsidRPr="00B40E90">
        <w:rPr>
          <w:color w:val="4472C4" w:themeColor="accent1"/>
        </w:rPr>
        <w:t>onderwijsinspectie</w:t>
      </w:r>
      <w:bookmarkEnd w:id="51"/>
    </w:p>
    <w:p w14:paraId="481AF2C9" w14:textId="482A1D26" w:rsidR="009A22D7" w:rsidRDefault="006C63B1">
      <w:pPr>
        <w:spacing w:after="160" w:line="259" w:lineRule="auto"/>
        <w:contextualSpacing w:val="0"/>
      </w:pPr>
      <w:r>
        <w:rPr>
          <w:noProof/>
        </w:rPr>
        <w:drawing>
          <wp:anchor distT="0" distB="0" distL="114300" distR="114300" simplePos="0" relativeHeight="251659264" behindDoc="0" locked="0" layoutInCell="1" allowOverlap="1" wp14:anchorId="052038EC" wp14:editId="5752269F">
            <wp:simplePos x="0" y="0"/>
            <wp:positionH relativeFrom="column">
              <wp:posOffset>189865</wp:posOffset>
            </wp:positionH>
            <wp:positionV relativeFrom="paragraph">
              <wp:posOffset>7620</wp:posOffset>
            </wp:positionV>
            <wp:extent cx="4541520" cy="4701433"/>
            <wp:effectExtent l="0" t="0" r="0" b="4445"/>
            <wp:wrapSquare wrapText="bothSides"/>
            <wp:docPr id="2" name="Afbeelding 2" descr="Afbeeldingsresultaat voor KWALITEITSGEBIEDEN EN STANDAARDEN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WALITEITSGEBIEDEN EN STANDAARDEN PO"/>
                    <pic:cNvPicPr>
                      <a:picLocks noChangeAspect="1" noChangeArrowheads="1"/>
                    </pic:cNvPicPr>
                  </pic:nvPicPr>
                  <pic:blipFill rotWithShape="1">
                    <a:blip r:embed="rId15">
                      <a:extLst>
                        <a:ext uri="{28A0092B-C50C-407E-A947-70E740481C1C}">
                          <a14:useLocalDpi xmlns:a14="http://schemas.microsoft.com/office/drawing/2010/main" val="0"/>
                        </a:ext>
                      </a:extLst>
                    </a:blip>
                    <a:srcRect t="6924" r="11984" b="34354"/>
                    <a:stretch/>
                  </pic:blipFill>
                  <pic:spPr bwMode="auto">
                    <a:xfrm>
                      <a:off x="0" y="0"/>
                      <a:ext cx="4541520" cy="4701433"/>
                    </a:xfrm>
                    <a:prstGeom prst="rect">
                      <a:avLst/>
                    </a:prstGeom>
                    <a:noFill/>
                    <a:ln>
                      <a:noFill/>
                    </a:ln>
                    <a:extLst>
                      <a:ext uri="{53640926-AAD7-44D8-BBD7-CCE9431645EC}">
                        <a14:shadowObscured xmlns:a14="http://schemas.microsoft.com/office/drawing/2010/main"/>
                      </a:ext>
                    </a:extLst>
                  </pic:spPr>
                </pic:pic>
              </a:graphicData>
            </a:graphic>
          </wp:anchor>
        </w:drawing>
      </w:r>
    </w:p>
    <w:p w14:paraId="4D27D1D1" w14:textId="2C002098" w:rsidR="00CB6F3A" w:rsidRDefault="00CB6F3A" w:rsidP="00CB6F3A">
      <w:pPr>
        <w:pStyle w:val="Geenafstand"/>
      </w:pPr>
    </w:p>
    <w:p w14:paraId="703F1359" w14:textId="2E7C61FA" w:rsidR="00CB6F3A" w:rsidRDefault="00CB6F3A" w:rsidP="00CB6F3A">
      <w:pPr>
        <w:pStyle w:val="Geenafstand"/>
      </w:pPr>
    </w:p>
    <w:p w14:paraId="3A3A7701" w14:textId="6FF43DD2" w:rsidR="00CB6F3A" w:rsidRDefault="00CB6F3A" w:rsidP="00CB6F3A">
      <w:pPr>
        <w:pStyle w:val="Geenafstand"/>
      </w:pPr>
    </w:p>
    <w:p w14:paraId="07F4A70A" w14:textId="762032B9" w:rsidR="00CB6F3A" w:rsidRDefault="00CB6F3A" w:rsidP="00CB6F3A">
      <w:pPr>
        <w:pStyle w:val="Geenafstand"/>
      </w:pPr>
    </w:p>
    <w:p w14:paraId="0380DA96" w14:textId="014E6BF6" w:rsidR="00CB6F3A" w:rsidRDefault="00CB6F3A" w:rsidP="00CB6F3A">
      <w:pPr>
        <w:pStyle w:val="Geenafstand"/>
      </w:pPr>
    </w:p>
    <w:p w14:paraId="38906A13" w14:textId="2168539A" w:rsidR="00CB6F3A" w:rsidRDefault="00CB6F3A" w:rsidP="00CB6F3A">
      <w:pPr>
        <w:pStyle w:val="Geenafstand"/>
      </w:pPr>
    </w:p>
    <w:p w14:paraId="60C90759" w14:textId="1B2BD76C" w:rsidR="00CB6F3A" w:rsidRDefault="00CB6F3A" w:rsidP="00CB6F3A">
      <w:pPr>
        <w:pStyle w:val="Geenafstand"/>
      </w:pPr>
    </w:p>
    <w:p w14:paraId="7BF407E6" w14:textId="4A6CBA0B" w:rsidR="00CB6F3A" w:rsidRDefault="00CB6F3A" w:rsidP="00CB6F3A">
      <w:pPr>
        <w:pStyle w:val="Geenafstand"/>
      </w:pPr>
    </w:p>
    <w:p w14:paraId="3B8D6609" w14:textId="3A903ABE" w:rsidR="008B01D8" w:rsidRDefault="008B01D8" w:rsidP="00CB6F3A">
      <w:pPr>
        <w:pStyle w:val="Geenafstand"/>
      </w:pPr>
    </w:p>
    <w:p w14:paraId="4A2A4BD6" w14:textId="53AC2F27" w:rsidR="008B01D8" w:rsidRDefault="008B01D8" w:rsidP="00CB6F3A">
      <w:pPr>
        <w:pStyle w:val="Geenafstand"/>
      </w:pPr>
    </w:p>
    <w:p w14:paraId="0F99BFEA" w14:textId="77777777" w:rsidR="008B01D8" w:rsidRDefault="008B01D8" w:rsidP="00CB6F3A">
      <w:pPr>
        <w:pStyle w:val="Geenafstand"/>
      </w:pPr>
    </w:p>
    <w:p w14:paraId="4CA072C4" w14:textId="425F964E" w:rsidR="00CB6F3A" w:rsidRDefault="00CB6F3A" w:rsidP="00CB6F3A">
      <w:pPr>
        <w:pStyle w:val="Geenafstand"/>
      </w:pPr>
    </w:p>
    <w:p w14:paraId="681604A7" w14:textId="2FBD5E19" w:rsidR="00CB6F3A" w:rsidRDefault="00CB6F3A" w:rsidP="00CB6F3A">
      <w:pPr>
        <w:pStyle w:val="Geenafstand"/>
      </w:pPr>
    </w:p>
    <w:p w14:paraId="0ECFC059" w14:textId="5312D2F3" w:rsidR="00CB6F3A" w:rsidRDefault="00CB6F3A" w:rsidP="00CB6F3A">
      <w:pPr>
        <w:pStyle w:val="Geenafstand"/>
      </w:pPr>
    </w:p>
    <w:p w14:paraId="14338C19" w14:textId="18924A11" w:rsidR="00CB6F3A" w:rsidRDefault="00CB6F3A" w:rsidP="00CB6F3A">
      <w:pPr>
        <w:pStyle w:val="Geenafstand"/>
      </w:pPr>
    </w:p>
    <w:p w14:paraId="4ABA0501" w14:textId="50330987" w:rsidR="00CB6F3A" w:rsidRDefault="00CB6F3A" w:rsidP="00CB6F3A">
      <w:pPr>
        <w:pStyle w:val="Geenafstand"/>
      </w:pPr>
    </w:p>
    <w:p w14:paraId="51016B44" w14:textId="3E7CE6C5" w:rsidR="00B40E90" w:rsidRDefault="00B40E90" w:rsidP="00CB6F3A">
      <w:pPr>
        <w:pStyle w:val="Geenafstand"/>
      </w:pPr>
    </w:p>
    <w:p w14:paraId="58ADEFF4" w14:textId="23DB3C0F" w:rsidR="00B40E90" w:rsidRDefault="00B40E90" w:rsidP="00CB6F3A">
      <w:pPr>
        <w:pStyle w:val="Geenafstand"/>
      </w:pPr>
    </w:p>
    <w:p w14:paraId="2C9BCBD0" w14:textId="6FE6C586" w:rsidR="00B40E90" w:rsidRDefault="00B40E90" w:rsidP="00CB6F3A">
      <w:pPr>
        <w:pStyle w:val="Geenafstand"/>
      </w:pPr>
    </w:p>
    <w:p w14:paraId="03349327" w14:textId="12FE012F" w:rsidR="00B40E90" w:rsidRDefault="00B40E90" w:rsidP="00CB6F3A">
      <w:pPr>
        <w:pStyle w:val="Geenafstand"/>
      </w:pPr>
    </w:p>
    <w:p w14:paraId="35801C87" w14:textId="0ED33738" w:rsidR="00B40E90" w:rsidRDefault="00B40E90" w:rsidP="00CB6F3A">
      <w:pPr>
        <w:pStyle w:val="Geenafstand"/>
      </w:pPr>
    </w:p>
    <w:p w14:paraId="57FA2075" w14:textId="31BBFC6D" w:rsidR="00B40E90" w:rsidRDefault="00B40E90" w:rsidP="00CB6F3A">
      <w:pPr>
        <w:pStyle w:val="Geenafstand"/>
      </w:pPr>
    </w:p>
    <w:p w14:paraId="13CFA5DC" w14:textId="201AAE9C" w:rsidR="00B40E90" w:rsidRDefault="00B40E90" w:rsidP="00CB6F3A">
      <w:pPr>
        <w:pStyle w:val="Geenafstand"/>
      </w:pPr>
    </w:p>
    <w:p w14:paraId="3AA9474D" w14:textId="0B212A65" w:rsidR="00B40E90" w:rsidRDefault="00B40E90" w:rsidP="00CB6F3A">
      <w:pPr>
        <w:pStyle w:val="Geenafstand"/>
      </w:pPr>
    </w:p>
    <w:p w14:paraId="12641ADE" w14:textId="256776A4" w:rsidR="00B40E90" w:rsidRDefault="00B40E90" w:rsidP="00CB6F3A">
      <w:pPr>
        <w:pStyle w:val="Geenafstand"/>
      </w:pPr>
    </w:p>
    <w:p w14:paraId="0D3F29B4" w14:textId="4B2F93BD" w:rsidR="00B40E90" w:rsidRDefault="00B40E90" w:rsidP="00CB6F3A">
      <w:pPr>
        <w:pStyle w:val="Geenafstand"/>
      </w:pPr>
    </w:p>
    <w:p w14:paraId="7B43A015" w14:textId="6C615171" w:rsidR="00B40E90" w:rsidRDefault="00B40E90" w:rsidP="00CB6F3A">
      <w:pPr>
        <w:pStyle w:val="Geenafstand"/>
      </w:pPr>
    </w:p>
    <w:p w14:paraId="6C7E5A27" w14:textId="46557EFB" w:rsidR="00B40E90" w:rsidRDefault="00B40E90" w:rsidP="00CB6F3A">
      <w:pPr>
        <w:pStyle w:val="Geenafstand"/>
      </w:pPr>
    </w:p>
    <w:p w14:paraId="58F543EA" w14:textId="543B54F4" w:rsidR="00B40E90" w:rsidRDefault="00B40E90" w:rsidP="00CB6F3A">
      <w:pPr>
        <w:pStyle w:val="Geenafstand"/>
      </w:pPr>
    </w:p>
    <w:p w14:paraId="0336F288" w14:textId="6E02EF5F" w:rsidR="00B40E90" w:rsidRDefault="00B40E90" w:rsidP="00CB6F3A">
      <w:pPr>
        <w:pStyle w:val="Geenafstand"/>
      </w:pPr>
    </w:p>
    <w:p w14:paraId="01A5F08D" w14:textId="5609FDF4" w:rsidR="00B40E90" w:rsidRDefault="00B40E90" w:rsidP="00CB6F3A">
      <w:pPr>
        <w:pStyle w:val="Geenafstand"/>
      </w:pPr>
    </w:p>
    <w:p w14:paraId="58606457" w14:textId="04F635BA" w:rsidR="00B40E90" w:rsidRDefault="00B40E90" w:rsidP="00CB6F3A">
      <w:pPr>
        <w:pStyle w:val="Geenafstand"/>
      </w:pPr>
    </w:p>
    <w:p w14:paraId="7477C50F" w14:textId="31CFBBE6" w:rsidR="00B40E90" w:rsidRDefault="00B40E90" w:rsidP="00CB6F3A">
      <w:pPr>
        <w:pStyle w:val="Geenafstand"/>
      </w:pPr>
    </w:p>
    <w:p w14:paraId="09682C51" w14:textId="7C78D705" w:rsidR="00B40E90" w:rsidRDefault="00B40E90" w:rsidP="00CB6F3A">
      <w:pPr>
        <w:pStyle w:val="Geenafstand"/>
      </w:pPr>
    </w:p>
    <w:p w14:paraId="42DDD27A" w14:textId="52E06F4E" w:rsidR="00B40E90" w:rsidRDefault="00B40E90" w:rsidP="00CB6F3A">
      <w:pPr>
        <w:pStyle w:val="Geenafstand"/>
      </w:pPr>
    </w:p>
    <w:p w14:paraId="071AED23" w14:textId="2F081D79" w:rsidR="00B40E90" w:rsidRDefault="00B40E90" w:rsidP="00CB6F3A">
      <w:pPr>
        <w:pStyle w:val="Geenafstand"/>
      </w:pPr>
    </w:p>
    <w:p w14:paraId="655F88EA" w14:textId="1D1470AC" w:rsidR="00B40E90" w:rsidRDefault="00B40E90" w:rsidP="00CB6F3A">
      <w:pPr>
        <w:pStyle w:val="Geenafstand"/>
      </w:pPr>
    </w:p>
    <w:p w14:paraId="34332D09" w14:textId="2A536EBD" w:rsidR="00B40E90" w:rsidRDefault="00B40E90" w:rsidP="00CB6F3A">
      <w:pPr>
        <w:pStyle w:val="Geenafstand"/>
      </w:pPr>
    </w:p>
    <w:p w14:paraId="5DCC128A" w14:textId="78F015B7" w:rsidR="00B40E90" w:rsidRDefault="00B40E90" w:rsidP="00CB6F3A">
      <w:pPr>
        <w:pStyle w:val="Geenafstand"/>
      </w:pPr>
    </w:p>
    <w:p w14:paraId="2D7E08AA" w14:textId="571F2CE9" w:rsidR="00B40E90" w:rsidRDefault="00B40E90" w:rsidP="00CB6F3A">
      <w:pPr>
        <w:pStyle w:val="Geenafstand"/>
      </w:pPr>
    </w:p>
    <w:p w14:paraId="620AC79A" w14:textId="52983A6F" w:rsidR="00B40E90" w:rsidRDefault="00B40E90" w:rsidP="00CB6F3A">
      <w:pPr>
        <w:pStyle w:val="Geenafstand"/>
      </w:pPr>
    </w:p>
    <w:p w14:paraId="350685D9" w14:textId="5649A149" w:rsidR="00B40E90" w:rsidRDefault="00B40E90" w:rsidP="00CB6F3A">
      <w:pPr>
        <w:pStyle w:val="Geenafstand"/>
      </w:pPr>
    </w:p>
    <w:p w14:paraId="61BD43FC" w14:textId="34E60BEA" w:rsidR="00B40E90" w:rsidRDefault="00B40E90" w:rsidP="00CB6F3A">
      <w:pPr>
        <w:pStyle w:val="Geenafstand"/>
      </w:pPr>
    </w:p>
    <w:p w14:paraId="7863E306" w14:textId="2B096746" w:rsidR="00B40E90" w:rsidRDefault="00B40E90" w:rsidP="00CB6F3A">
      <w:pPr>
        <w:pStyle w:val="Geenafstand"/>
      </w:pPr>
    </w:p>
    <w:p w14:paraId="22CBB948" w14:textId="7C8FB241" w:rsidR="00B40E90" w:rsidRDefault="00B40E90" w:rsidP="00CB6F3A">
      <w:pPr>
        <w:pStyle w:val="Geenafstand"/>
      </w:pPr>
    </w:p>
    <w:p w14:paraId="2FB6632C" w14:textId="030756B2" w:rsidR="00B40E90" w:rsidRDefault="00B40E90" w:rsidP="00CB6F3A">
      <w:pPr>
        <w:pStyle w:val="Geenafstand"/>
      </w:pPr>
    </w:p>
    <w:p w14:paraId="4B95979F" w14:textId="44E68801" w:rsidR="00B40E90" w:rsidRDefault="00B40E90" w:rsidP="00CB6F3A">
      <w:pPr>
        <w:pStyle w:val="Geenafstand"/>
      </w:pPr>
    </w:p>
    <w:p w14:paraId="5AFC65A7" w14:textId="1FD4A8F6" w:rsidR="00B40E90" w:rsidRDefault="00B40E90" w:rsidP="00CB6F3A">
      <w:pPr>
        <w:pStyle w:val="Geenafstand"/>
      </w:pPr>
    </w:p>
    <w:p w14:paraId="3C62B16C" w14:textId="313D3DB9" w:rsidR="00B40E90" w:rsidRDefault="00B40E90" w:rsidP="00CB6F3A">
      <w:pPr>
        <w:pStyle w:val="Geenafstand"/>
      </w:pPr>
    </w:p>
    <w:p w14:paraId="1575B29C" w14:textId="5F51BA53" w:rsidR="00B40E90" w:rsidRDefault="00B40E90" w:rsidP="00CB6F3A">
      <w:pPr>
        <w:pStyle w:val="Geenafstand"/>
      </w:pPr>
    </w:p>
    <w:p w14:paraId="5D65F012" w14:textId="71E93227" w:rsidR="00B40E90" w:rsidRDefault="00B40E90" w:rsidP="00CB6F3A">
      <w:pPr>
        <w:pStyle w:val="Geenafstand"/>
      </w:pPr>
      <w:r w:rsidRPr="00A71255">
        <w:rPr>
          <w:rFonts w:cstheme="minorHAnsi"/>
          <w:noProof/>
        </w:rPr>
        <w:drawing>
          <wp:inline distT="0" distB="0" distL="0" distR="0" wp14:anchorId="1A35ED51" wp14:editId="21DE0CAD">
            <wp:extent cx="5404696" cy="10922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3501" cy="1096000"/>
                    </a:xfrm>
                    <a:prstGeom prst="rect">
                      <a:avLst/>
                    </a:prstGeom>
                  </pic:spPr>
                </pic:pic>
              </a:graphicData>
            </a:graphic>
          </wp:inline>
        </w:drawing>
      </w:r>
    </w:p>
    <w:p w14:paraId="6871A800" w14:textId="6B46EDE6" w:rsidR="00B40E90" w:rsidRDefault="00B40E90" w:rsidP="00CB6F3A">
      <w:pPr>
        <w:pStyle w:val="Geenafstand"/>
      </w:pPr>
    </w:p>
    <w:p w14:paraId="1B2191F5" w14:textId="77777777" w:rsidR="00B40E90" w:rsidRDefault="00B40E90" w:rsidP="00CB6F3A">
      <w:pPr>
        <w:pStyle w:val="Geenafstand"/>
      </w:pPr>
    </w:p>
    <w:p w14:paraId="1B024437" w14:textId="75EBD79B" w:rsidR="00CB6F3A" w:rsidRDefault="00CB6F3A" w:rsidP="00CB6F3A">
      <w:pPr>
        <w:pStyle w:val="Geenafstand"/>
        <w:rPr>
          <w:sz w:val="18"/>
          <w:szCs w:val="18"/>
        </w:rPr>
      </w:pPr>
    </w:p>
    <w:p w14:paraId="73BB4A1E" w14:textId="731767FE" w:rsidR="002F6F1A" w:rsidRDefault="002F6F1A" w:rsidP="00CB6F3A">
      <w:pPr>
        <w:pStyle w:val="Geenafstand"/>
        <w:rPr>
          <w:sz w:val="18"/>
          <w:szCs w:val="18"/>
        </w:rPr>
      </w:pPr>
    </w:p>
    <w:p w14:paraId="63FD684B" w14:textId="0B96EA2E" w:rsidR="002F6F1A" w:rsidRDefault="002F6F1A" w:rsidP="00CB6F3A">
      <w:pPr>
        <w:pStyle w:val="Geenafstand"/>
        <w:rPr>
          <w:sz w:val="18"/>
          <w:szCs w:val="18"/>
        </w:rPr>
      </w:pPr>
    </w:p>
    <w:p w14:paraId="37A28D86" w14:textId="721C2AF6" w:rsidR="002F6F1A" w:rsidRDefault="002F6F1A" w:rsidP="00CB6F3A">
      <w:pPr>
        <w:pStyle w:val="Geenafstand"/>
        <w:rPr>
          <w:sz w:val="18"/>
          <w:szCs w:val="18"/>
        </w:rPr>
      </w:pPr>
    </w:p>
    <w:p w14:paraId="3DA9250A" w14:textId="1CFECC46" w:rsidR="002F6F1A" w:rsidRDefault="002F6F1A" w:rsidP="00CB6F3A">
      <w:pPr>
        <w:pStyle w:val="Geenafstand"/>
        <w:rPr>
          <w:sz w:val="18"/>
          <w:szCs w:val="18"/>
        </w:rPr>
      </w:pPr>
    </w:p>
    <w:p w14:paraId="75EF5286" w14:textId="793DC840" w:rsidR="002F6F1A" w:rsidRDefault="002F6F1A" w:rsidP="00CB6F3A">
      <w:pPr>
        <w:pStyle w:val="Geenafstand"/>
        <w:rPr>
          <w:sz w:val="18"/>
          <w:szCs w:val="18"/>
        </w:rPr>
      </w:pPr>
    </w:p>
    <w:p w14:paraId="52383CE7" w14:textId="52855B49" w:rsidR="002F6F1A" w:rsidRDefault="002F6F1A" w:rsidP="00CB6F3A">
      <w:pPr>
        <w:pStyle w:val="Geenafstand"/>
        <w:rPr>
          <w:sz w:val="18"/>
          <w:szCs w:val="18"/>
        </w:rPr>
      </w:pPr>
    </w:p>
    <w:p w14:paraId="610BD28A" w14:textId="1D98DBDD" w:rsidR="002F6F1A" w:rsidRDefault="002F6F1A" w:rsidP="00CB6F3A">
      <w:pPr>
        <w:pStyle w:val="Geenafstand"/>
        <w:rPr>
          <w:sz w:val="18"/>
          <w:szCs w:val="18"/>
        </w:rPr>
      </w:pPr>
    </w:p>
    <w:p w14:paraId="0C377E10" w14:textId="47EBD7F2" w:rsidR="002F6F1A" w:rsidRDefault="002F6F1A" w:rsidP="00CB6F3A">
      <w:pPr>
        <w:pStyle w:val="Geenafstand"/>
        <w:rPr>
          <w:sz w:val="18"/>
          <w:szCs w:val="18"/>
        </w:rPr>
      </w:pPr>
    </w:p>
    <w:p w14:paraId="3DC8383B" w14:textId="4521F6B1" w:rsidR="002F6F1A" w:rsidRDefault="002F6F1A" w:rsidP="00CB6F3A">
      <w:pPr>
        <w:pStyle w:val="Geenafstand"/>
        <w:rPr>
          <w:sz w:val="18"/>
          <w:szCs w:val="18"/>
        </w:rPr>
      </w:pPr>
    </w:p>
    <w:p w14:paraId="4301B42D" w14:textId="3369EDF4" w:rsidR="002F6F1A" w:rsidRDefault="002F6F1A" w:rsidP="00CB6F3A">
      <w:pPr>
        <w:pStyle w:val="Geenafstand"/>
        <w:rPr>
          <w:sz w:val="18"/>
          <w:szCs w:val="18"/>
        </w:rPr>
      </w:pPr>
    </w:p>
    <w:p w14:paraId="01DA67AF" w14:textId="32C86756" w:rsidR="002F6F1A" w:rsidRDefault="002F6F1A" w:rsidP="00CB6F3A">
      <w:pPr>
        <w:pStyle w:val="Geenafstand"/>
        <w:rPr>
          <w:sz w:val="18"/>
          <w:szCs w:val="18"/>
        </w:rPr>
      </w:pPr>
    </w:p>
    <w:p w14:paraId="4D312204" w14:textId="70F2C0C7" w:rsidR="002F6F1A" w:rsidRDefault="002F6F1A" w:rsidP="00CB6F3A">
      <w:pPr>
        <w:pStyle w:val="Geenafstand"/>
        <w:rPr>
          <w:sz w:val="18"/>
          <w:szCs w:val="18"/>
        </w:rPr>
      </w:pPr>
    </w:p>
    <w:p w14:paraId="2BDA7D84" w14:textId="780E0817" w:rsidR="002F6F1A" w:rsidRDefault="002F6F1A" w:rsidP="00CB6F3A">
      <w:pPr>
        <w:pStyle w:val="Geenafstand"/>
        <w:rPr>
          <w:sz w:val="18"/>
          <w:szCs w:val="18"/>
        </w:rPr>
      </w:pPr>
    </w:p>
    <w:p w14:paraId="4D596413" w14:textId="79610158" w:rsidR="002F6F1A" w:rsidRDefault="002F6F1A" w:rsidP="00CB6F3A">
      <w:pPr>
        <w:pStyle w:val="Geenafstand"/>
        <w:rPr>
          <w:sz w:val="18"/>
          <w:szCs w:val="18"/>
        </w:rPr>
      </w:pPr>
    </w:p>
    <w:p w14:paraId="197D8202" w14:textId="7EF15612" w:rsidR="002F6F1A" w:rsidRDefault="002F6F1A" w:rsidP="00CB6F3A">
      <w:pPr>
        <w:pStyle w:val="Geenafstand"/>
        <w:rPr>
          <w:sz w:val="18"/>
          <w:szCs w:val="18"/>
        </w:rPr>
      </w:pPr>
    </w:p>
    <w:p w14:paraId="0B7FFE75" w14:textId="4851832E" w:rsidR="002F6F1A" w:rsidRDefault="002F6F1A" w:rsidP="00CB6F3A">
      <w:pPr>
        <w:pStyle w:val="Geenafstand"/>
        <w:rPr>
          <w:sz w:val="18"/>
          <w:szCs w:val="18"/>
        </w:rPr>
      </w:pPr>
    </w:p>
    <w:p w14:paraId="7A2249C8" w14:textId="10758834" w:rsidR="002F6F1A" w:rsidRDefault="002F6F1A" w:rsidP="00CB6F3A">
      <w:pPr>
        <w:pStyle w:val="Geenafstand"/>
        <w:rPr>
          <w:sz w:val="18"/>
          <w:szCs w:val="18"/>
        </w:rPr>
      </w:pPr>
    </w:p>
    <w:p w14:paraId="07F6E0D3" w14:textId="251BBF64" w:rsidR="002F6F1A" w:rsidRDefault="002F6F1A" w:rsidP="00CB6F3A">
      <w:pPr>
        <w:pStyle w:val="Geenafstand"/>
        <w:rPr>
          <w:sz w:val="18"/>
          <w:szCs w:val="18"/>
        </w:rPr>
      </w:pPr>
    </w:p>
    <w:p w14:paraId="348A36C5" w14:textId="3563FC6F" w:rsidR="002F6F1A" w:rsidRDefault="002F6F1A" w:rsidP="00CB6F3A">
      <w:pPr>
        <w:pStyle w:val="Geenafstand"/>
        <w:rPr>
          <w:sz w:val="18"/>
          <w:szCs w:val="18"/>
        </w:rPr>
      </w:pPr>
    </w:p>
    <w:p w14:paraId="57D7F222" w14:textId="1270EAF4" w:rsidR="002F6F1A" w:rsidRDefault="002F6F1A" w:rsidP="00CB6F3A">
      <w:pPr>
        <w:pStyle w:val="Geenafstand"/>
        <w:rPr>
          <w:sz w:val="18"/>
          <w:szCs w:val="18"/>
        </w:rPr>
      </w:pPr>
    </w:p>
    <w:p w14:paraId="10F25C00" w14:textId="3CC018CF" w:rsidR="002F6F1A" w:rsidRDefault="002F6F1A" w:rsidP="00CB6F3A">
      <w:pPr>
        <w:pStyle w:val="Geenafstand"/>
        <w:rPr>
          <w:sz w:val="18"/>
          <w:szCs w:val="18"/>
        </w:rPr>
      </w:pPr>
    </w:p>
    <w:p w14:paraId="30848881" w14:textId="67758564" w:rsidR="002F6F1A" w:rsidRDefault="002F6F1A" w:rsidP="00CB6F3A">
      <w:pPr>
        <w:pStyle w:val="Geenafstand"/>
        <w:rPr>
          <w:sz w:val="18"/>
          <w:szCs w:val="18"/>
        </w:rPr>
      </w:pPr>
    </w:p>
    <w:p w14:paraId="228B46F0" w14:textId="542D3775" w:rsidR="002F6F1A" w:rsidRDefault="002F6F1A" w:rsidP="00CB6F3A">
      <w:pPr>
        <w:pStyle w:val="Geenafstand"/>
        <w:rPr>
          <w:sz w:val="18"/>
          <w:szCs w:val="18"/>
        </w:rPr>
      </w:pPr>
    </w:p>
    <w:p w14:paraId="65B56E46" w14:textId="7C546D69" w:rsidR="002F6F1A" w:rsidRDefault="002F6F1A" w:rsidP="00CB6F3A">
      <w:pPr>
        <w:pStyle w:val="Geenafstand"/>
        <w:rPr>
          <w:sz w:val="18"/>
          <w:szCs w:val="18"/>
        </w:rPr>
      </w:pPr>
    </w:p>
    <w:p w14:paraId="4DF64A42" w14:textId="7C8B9C37" w:rsidR="002F6F1A" w:rsidRDefault="002F6F1A" w:rsidP="00CB6F3A">
      <w:pPr>
        <w:pStyle w:val="Geenafstand"/>
        <w:rPr>
          <w:sz w:val="18"/>
          <w:szCs w:val="18"/>
        </w:rPr>
      </w:pPr>
    </w:p>
    <w:p w14:paraId="12F4ECCF" w14:textId="592D7A5E" w:rsidR="002F6F1A" w:rsidRDefault="002F6F1A" w:rsidP="00CB6F3A">
      <w:pPr>
        <w:pStyle w:val="Geenafstand"/>
        <w:rPr>
          <w:sz w:val="18"/>
          <w:szCs w:val="18"/>
        </w:rPr>
      </w:pPr>
    </w:p>
    <w:p w14:paraId="40BC58B1" w14:textId="14A35166" w:rsidR="002F6F1A" w:rsidRDefault="002F6F1A" w:rsidP="00CB6F3A">
      <w:pPr>
        <w:pStyle w:val="Geenafstand"/>
        <w:rPr>
          <w:sz w:val="18"/>
          <w:szCs w:val="18"/>
        </w:rPr>
      </w:pPr>
    </w:p>
    <w:p w14:paraId="58767A63" w14:textId="1CCC55DD" w:rsidR="002F6F1A" w:rsidRDefault="002F6F1A" w:rsidP="00CB6F3A">
      <w:pPr>
        <w:pStyle w:val="Geenafstand"/>
        <w:rPr>
          <w:sz w:val="18"/>
          <w:szCs w:val="18"/>
        </w:rPr>
      </w:pPr>
    </w:p>
    <w:p w14:paraId="6606B947" w14:textId="77777777" w:rsidR="002F6F1A" w:rsidRDefault="002F6F1A" w:rsidP="00CB6F3A">
      <w:pPr>
        <w:pStyle w:val="Geenafstand"/>
        <w:rPr>
          <w:sz w:val="18"/>
          <w:szCs w:val="18"/>
        </w:rPr>
      </w:pPr>
    </w:p>
    <w:p w14:paraId="0711E20F" w14:textId="541A08E1" w:rsidR="002F6F1A" w:rsidRDefault="002F6F1A" w:rsidP="00CB6F3A">
      <w:pPr>
        <w:pStyle w:val="Geenafstand"/>
        <w:rPr>
          <w:sz w:val="18"/>
          <w:szCs w:val="18"/>
        </w:rPr>
      </w:pPr>
    </w:p>
    <w:p w14:paraId="05D378C2" w14:textId="77777777" w:rsidR="002F6F1A" w:rsidRPr="008B01D8" w:rsidRDefault="002F6F1A" w:rsidP="00CB6F3A">
      <w:pPr>
        <w:pStyle w:val="Geenafstand"/>
        <w:rPr>
          <w:sz w:val="18"/>
          <w:szCs w:val="18"/>
        </w:rPr>
      </w:pPr>
    </w:p>
    <w:p w14:paraId="680BC216" w14:textId="493397A7" w:rsidR="00DA47AA" w:rsidRDefault="00485624" w:rsidP="004A39CC">
      <w:pPr>
        <w:pStyle w:val="Geenafstand"/>
        <w:rPr>
          <w:rFonts w:eastAsia="Times New Roman" w:cstheme="minorHAnsi"/>
          <w:b/>
          <w:color w:val="0070C0"/>
          <w:sz w:val="18"/>
          <w:szCs w:val="18"/>
          <w:lang w:eastAsia="nl-NL"/>
        </w:rPr>
      </w:pPr>
      <w:r w:rsidRPr="008B01D8">
        <w:rPr>
          <w:rFonts w:eastAsia="Times New Roman" w:cstheme="minorHAnsi"/>
          <w:b/>
          <w:color w:val="0070C0"/>
          <w:sz w:val="18"/>
          <w:szCs w:val="18"/>
          <w:lang w:eastAsia="nl-NL"/>
        </w:rPr>
        <w:t xml:space="preserve">Dit document is </w:t>
      </w:r>
      <w:r w:rsidR="00CB6F3A" w:rsidRPr="008B01D8">
        <w:rPr>
          <w:rFonts w:eastAsia="Times New Roman" w:cstheme="minorHAnsi"/>
          <w:b/>
          <w:color w:val="0070C0"/>
          <w:sz w:val="18"/>
          <w:szCs w:val="18"/>
          <w:lang w:eastAsia="nl-NL"/>
        </w:rPr>
        <w:t xml:space="preserve">mede </w:t>
      </w:r>
      <w:r w:rsidRPr="008B01D8">
        <w:rPr>
          <w:rFonts w:eastAsia="Times New Roman" w:cstheme="minorHAnsi"/>
          <w:b/>
          <w:color w:val="0070C0"/>
          <w:sz w:val="18"/>
          <w:szCs w:val="18"/>
          <w:lang w:eastAsia="nl-NL"/>
        </w:rPr>
        <w:t>tot stand gekomen</w:t>
      </w:r>
      <w:r w:rsidR="00CB6F3A" w:rsidRPr="008B01D8">
        <w:rPr>
          <w:rFonts w:eastAsia="Times New Roman" w:cstheme="minorHAnsi"/>
          <w:b/>
          <w:color w:val="0070C0"/>
          <w:sz w:val="18"/>
          <w:szCs w:val="18"/>
          <w:lang w:eastAsia="nl-NL"/>
        </w:rPr>
        <w:t xml:space="preserve"> door</w:t>
      </w:r>
      <w:r w:rsidR="00805BC3">
        <w:rPr>
          <w:rFonts w:eastAsia="Times New Roman" w:cstheme="minorHAnsi"/>
          <w:b/>
          <w:color w:val="0070C0"/>
          <w:sz w:val="18"/>
          <w:szCs w:val="18"/>
          <w:lang w:eastAsia="nl-NL"/>
        </w:rPr>
        <w:t xml:space="preserve"> de</w:t>
      </w:r>
      <w:r w:rsidR="00CB6F3A" w:rsidRPr="008B01D8">
        <w:rPr>
          <w:rFonts w:eastAsia="Times New Roman" w:cstheme="minorHAnsi"/>
          <w:b/>
          <w:color w:val="0070C0"/>
          <w:sz w:val="18"/>
          <w:szCs w:val="18"/>
          <w:lang w:eastAsia="nl-NL"/>
        </w:rPr>
        <w:t xml:space="preserve"> inzet van</w:t>
      </w:r>
      <w:r w:rsidRPr="008B01D8">
        <w:rPr>
          <w:rFonts w:eastAsia="Times New Roman" w:cstheme="minorHAnsi"/>
          <w:b/>
          <w:color w:val="0070C0"/>
          <w:sz w:val="18"/>
          <w:szCs w:val="18"/>
          <w:lang w:eastAsia="nl-NL"/>
        </w:rPr>
        <w:t>:</w:t>
      </w:r>
    </w:p>
    <w:p w14:paraId="6AB061B1" w14:textId="007AA266" w:rsidR="009A22D7" w:rsidRPr="00471477" w:rsidRDefault="00205BDC" w:rsidP="009A22D7">
      <w:pPr>
        <w:pStyle w:val="Geenafstand"/>
        <w:rPr>
          <w:sz w:val="18"/>
          <w:szCs w:val="18"/>
        </w:rPr>
      </w:pPr>
      <w:r>
        <w:rPr>
          <w:sz w:val="18"/>
          <w:szCs w:val="18"/>
        </w:rPr>
        <w:t xml:space="preserve">Werkgroep </w:t>
      </w:r>
      <w:r w:rsidR="00485624" w:rsidRPr="008B01D8">
        <w:rPr>
          <w:i/>
          <w:iCs/>
          <w:sz w:val="18"/>
          <w:szCs w:val="18"/>
        </w:rPr>
        <w:t>Nieuwe Kansen</w:t>
      </w:r>
      <w:r w:rsidR="009A22D7" w:rsidRPr="008B01D8">
        <w:rPr>
          <w:sz w:val="18"/>
          <w:szCs w:val="18"/>
        </w:rPr>
        <w:t>:</w:t>
      </w:r>
      <w:r w:rsidR="00CB6F3A" w:rsidRPr="008B01D8">
        <w:rPr>
          <w:sz w:val="18"/>
          <w:szCs w:val="18"/>
        </w:rPr>
        <w:tab/>
      </w:r>
      <w:r w:rsidR="00901E72" w:rsidRPr="008B01D8">
        <w:rPr>
          <w:sz w:val="18"/>
          <w:szCs w:val="18"/>
        </w:rPr>
        <w:tab/>
      </w:r>
      <w:r w:rsidR="009A22D7" w:rsidRPr="008B01D8">
        <w:rPr>
          <w:sz w:val="18"/>
          <w:szCs w:val="18"/>
        </w:rPr>
        <w:t>Basti</w:t>
      </w:r>
      <w:r w:rsidR="00850D5E">
        <w:rPr>
          <w:sz w:val="18"/>
          <w:szCs w:val="18"/>
        </w:rPr>
        <w:t>ë</w:t>
      </w:r>
      <w:r w:rsidR="009A22D7" w:rsidRPr="008B01D8">
        <w:rPr>
          <w:sz w:val="18"/>
          <w:szCs w:val="18"/>
        </w:rPr>
        <w:t>nne Bij</w:t>
      </w:r>
      <w:r>
        <w:rPr>
          <w:sz w:val="18"/>
          <w:szCs w:val="18"/>
        </w:rPr>
        <w:t xml:space="preserve">l, </w:t>
      </w:r>
      <w:r w:rsidR="009A22D7" w:rsidRPr="008B01D8">
        <w:rPr>
          <w:sz w:val="18"/>
          <w:szCs w:val="18"/>
        </w:rPr>
        <w:t>Annika</w:t>
      </w:r>
      <w:r w:rsidR="00485624" w:rsidRPr="008B01D8">
        <w:rPr>
          <w:sz w:val="18"/>
          <w:szCs w:val="18"/>
        </w:rPr>
        <w:t xml:space="preserve"> Bregman</w:t>
      </w:r>
      <w:r w:rsidR="009A22D7" w:rsidRPr="008B01D8">
        <w:rPr>
          <w:sz w:val="18"/>
          <w:szCs w:val="18"/>
        </w:rPr>
        <w:t>, Laurens</w:t>
      </w:r>
      <w:r w:rsidR="00485624" w:rsidRPr="008B01D8">
        <w:rPr>
          <w:sz w:val="18"/>
          <w:szCs w:val="18"/>
        </w:rPr>
        <w:t xml:space="preserve"> van Vliet</w:t>
      </w:r>
      <w:r w:rsidR="009A22D7" w:rsidRPr="008B01D8">
        <w:rPr>
          <w:sz w:val="18"/>
          <w:szCs w:val="18"/>
        </w:rPr>
        <w:t>, Eva</w:t>
      </w:r>
      <w:r w:rsidR="00E647A9" w:rsidRPr="008B01D8">
        <w:rPr>
          <w:sz w:val="18"/>
          <w:szCs w:val="18"/>
        </w:rPr>
        <w:t xml:space="preserve"> </w:t>
      </w:r>
      <w:r w:rsidR="004D2172" w:rsidRPr="008B01D8">
        <w:rPr>
          <w:sz w:val="18"/>
          <w:szCs w:val="18"/>
        </w:rPr>
        <w:t>Groslot</w:t>
      </w:r>
      <w:r w:rsidR="002F6F1A">
        <w:rPr>
          <w:sz w:val="18"/>
          <w:szCs w:val="18"/>
        </w:rPr>
        <w:t xml:space="preserve"> </w:t>
      </w:r>
      <w:r w:rsidR="00E647A9" w:rsidRPr="001A3E3C">
        <w:rPr>
          <w:sz w:val="18"/>
          <w:szCs w:val="18"/>
        </w:rPr>
        <w:t>en Peter</w:t>
      </w:r>
      <w:r w:rsidR="00485624" w:rsidRPr="001A3E3C">
        <w:rPr>
          <w:sz w:val="18"/>
          <w:szCs w:val="18"/>
        </w:rPr>
        <w:t xml:space="preserve"> Smit</w:t>
      </w:r>
    </w:p>
    <w:p w14:paraId="549EA454" w14:textId="77777777" w:rsidR="002F6F1A" w:rsidRDefault="00485624" w:rsidP="002F6F1A">
      <w:pPr>
        <w:pStyle w:val="Geenafstand"/>
        <w:rPr>
          <w:color w:val="000000" w:themeColor="text1"/>
          <w:sz w:val="18"/>
          <w:szCs w:val="18"/>
        </w:rPr>
      </w:pPr>
      <w:r w:rsidRPr="008B01D8">
        <w:rPr>
          <w:sz w:val="18"/>
          <w:szCs w:val="18"/>
        </w:rPr>
        <w:t xml:space="preserve">Werkgroep </w:t>
      </w:r>
      <w:r w:rsidR="00EB4066">
        <w:rPr>
          <w:i/>
          <w:iCs/>
          <w:sz w:val="18"/>
          <w:szCs w:val="18"/>
        </w:rPr>
        <w:t>S</w:t>
      </w:r>
      <w:r w:rsidRPr="004C14A1">
        <w:rPr>
          <w:i/>
          <w:iCs/>
          <w:sz w:val="18"/>
          <w:szCs w:val="18"/>
        </w:rPr>
        <w:t xml:space="preserve">trategisch </w:t>
      </w:r>
      <w:r w:rsidR="00EB4066">
        <w:rPr>
          <w:i/>
          <w:iCs/>
          <w:sz w:val="18"/>
          <w:szCs w:val="18"/>
        </w:rPr>
        <w:t>B</w:t>
      </w:r>
      <w:r w:rsidRPr="004C14A1">
        <w:rPr>
          <w:i/>
          <w:iCs/>
          <w:sz w:val="18"/>
          <w:szCs w:val="18"/>
        </w:rPr>
        <w:t>eleidsplan</w:t>
      </w:r>
      <w:r w:rsidRPr="008B01D8">
        <w:rPr>
          <w:sz w:val="18"/>
          <w:szCs w:val="18"/>
        </w:rPr>
        <w:t xml:space="preserve">: </w:t>
      </w:r>
      <w:r w:rsidR="00D0543B" w:rsidRPr="008B01D8">
        <w:rPr>
          <w:sz w:val="18"/>
          <w:szCs w:val="18"/>
        </w:rPr>
        <w:tab/>
      </w:r>
      <w:r w:rsidRPr="008B01D8">
        <w:rPr>
          <w:sz w:val="18"/>
          <w:szCs w:val="18"/>
        </w:rPr>
        <w:t>Hans</w:t>
      </w:r>
      <w:r w:rsidR="00CB6F3A" w:rsidRPr="008B01D8">
        <w:rPr>
          <w:sz w:val="18"/>
          <w:szCs w:val="18"/>
        </w:rPr>
        <w:t xml:space="preserve"> Dingerdis</w:t>
      </w:r>
      <w:r w:rsidRPr="008B01D8">
        <w:rPr>
          <w:sz w:val="18"/>
          <w:szCs w:val="18"/>
        </w:rPr>
        <w:t>, Stef</w:t>
      </w:r>
      <w:r w:rsidR="00541415" w:rsidRPr="008B01D8">
        <w:rPr>
          <w:sz w:val="18"/>
          <w:szCs w:val="18"/>
        </w:rPr>
        <w:t xml:space="preserve"> de Waard</w:t>
      </w:r>
      <w:r w:rsidR="00CB6F3A" w:rsidRPr="008B01D8">
        <w:rPr>
          <w:sz w:val="18"/>
          <w:szCs w:val="18"/>
        </w:rPr>
        <w:t xml:space="preserve"> </w:t>
      </w:r>
      <w:r w:rsidRPr="008B01D8">
        <w:rPr>
          <w:sz w:val="18"/>
          <w:szCs w:val="18"/>
        </w:rPr>
        <w:t>, Mireille</w:t>
      </w:r>
      <w:r w:rsidR="00CB6F3A" w:rsidRPr="008B01D8">
        <w:rPr>
          <w:sz w:val="18"/>
          <w:szCs w:val="18"/>
        </w:rPr>
        <w:t xml:space="preserve"> Le</w:t>
      </w:r>
      <w:r w:rsidR="00D87C57" w:rsidRPr="008B01D8">
        <w:rPr>
          <w:sz w:val="18"/>
          <w:szCs w:val="18"/>
        </w:rPr>
        <w:t xml:space="preserve"> F</w:t>
      </w:r>
      <w:r w:rsidR="008B01D8" w:rsidRPr="008B01D8">
        <w:rPr>
          <w:rFonts w:cstheme="minorHAnsi"/>
          <w:sz w:val="18"/>
          <w:szCs w:val="18"/>
        </w:rPr>
        <w:t>è</w:t>
      </w:r>
      <w:r w:rsidR="00CB6F3A" w:rsidRPr="008B01D8">
        <w:rPr>
          <w:sz w:val="18"/>
          <w:szCs w:val="18"/>
        </w:rPr>
        <w:t>bre</w:t>
      </w:r>
      <w:r w:rsidR="002F6F1A">
        <w:rPr>
          <w:sz w:val="18"/>
          <w:szCs w:val="18"/>
        </w:rPr>
        <w:t xml:space="preserve"> </w:t>
      </w:r>
      <w:r w:rsidRPr="008B01D8">
        <w:rPr>
          <w:sz w:val="18"/>
          <w:szCs w:val="18"/>
        </w:rPr>
        <w:t xml:space="preserve">en </w:t>
      </w:r>
      <w:r w:rsidRPr="008B01D8">
        <w:rPr>
          <w:color w:val="000000" w:themeColor="text1"/>
          <w:sz w:val="18"/>
          <w:szCs w:val="18"/>
        </w:rPr>
        <w:t xml:space="preserve">Peter </w:t>
      </w:r>
      <w:r w:rsidR="009B4414" w:rsidRPr="008B01D8">
        <w:rPr>
          <w:color w:val="000000" w:themeColor="text1"/>
          <w:sz w:val="18"/>
          <w:szCs w:val="18"/>
        </w:rPr>
        <w:t>Buitenhuis</w:t>
      </w:r>
      <w:r w:rsidR="002F6F1A">
        <w:rPr>
          <w:color w:val="000000" w:themeColor="text1"/>
          <w:sz w:val="18"/>
          <w:szCs w:val="18"/>
        </w:rPr>
        <w:t xml:space="preserve"> </w:t>
      </w:r>
    </w:p>
    <w:p w14:paraId="554DB078" w14:textId="79957664" w:rsidR="00485624" w:rsidRPr="002F6F1A" w:rsidRDefault="00485624" w:rsidP="002F6F1A">
      <w:pPr>
        <w:pStyle w:val="Geenafstand"/>
        <w:rPr>
          <w:color w:val="000000" w:themeColor="text1"/>
          <w:sz w:val="18"/>
          <w:szCs w:val="18"/>
        </w:rPr>
      </w:pPr>
      <w:r w:rsidRPr="00471477">
        <w:rPr>
          <w:sz w:val="18"/>
          <w:szCs w:val="18"/>
        </w:rPr>
        <w:t>Denktank</w:t>
      </w:r>
      <w:r w:rsidR="002579E6">
        <w:rPr>
          <w:sz w:val="18"/>
          <w:szCs w:val="18"/>
        </w:rPr>
        <w:t>:</w:t>
      </w:r>
      <w:r w:rsidR="002F6F1A">
        <w:rPr>
          <w:sz w:val="18"/>
          <w:szCs w:val="18"/>
        </w:rPr>
        <w:tab/>
      </w:r>
      <w:r w:rsidR="002F6F1A">
        <w:rPr>
          <w:sz w:val="18"/>
          <w:szCs w:val="18"/>
        </w:rPr>
        <w:tab/>
      </w:r>
      <w:r w:rsidR="002F6F1A">
        <w:rPr>
          <w:sz w:val="18"/>
          <w:szCs w:val="18"/>
        </w:rPr>
        <w:tab/>
      </w:r>
      <w:r w:rsidR="00850D5E">
        <w:rPr>
          <w:sz w:val="18"/>
          <w:szCs w:val="18"/>
        </w:rPr>
        <w:t xml:space="preserve">Bestaande uit </w:t>
      </w:r>
      <w:r w:rsidR="002579E6" w:rsidRPr="008B01D8">
        <w:rPr>
          <w:rFonts w:eastAsia="Times New Roman" w:cstheme="minorHAnsi"/>
          <w:bCs/>
          <w:sz w:val="18"/>
          <w:szCs w:val="18"/>
          <w:lang w:eastAsia="nl-NL"/>
        </w:rPr>
        <w:t xml:space="preserve">medewerkers, </w:t>
      </w:r>
      <w:r w:rsidR="002579E6">
        <w:rPr>
          <w:rFonts w:eastAsia="Times New Roman" w:cstheme="minorHAnsi"/>
          <w:bCs/>
          <w:sz w:val="18"/>
          <w:szCs w:val="18"/>
          <w:lang w:eastAsia="nl-NL"/>
        </w:rPr>
        <w:t>kinderen</w:t>
      </w:r>
      <w:r w:rsidR="002579E6" w:rsidRPr="008B01D8">
        <w:rPr>
          <w:rFonts w:eastAsia="Times New Roman" w:cstheme="minorHAnsi"/>
          <w:bCs/>
          <w:sz w:val="18"/>
          <w:szCs w:val="18"/>
          <w:lang w:eastAsia="nl-NL"/>
        </w:rPr>
        <w:t>, ouders, partners en betrokken van Surplus</w:t>
      </w:r>
    </w:p>
    <w:p w14:paraId="305CBB54" w14:textId="77777777" w:rsidR="00CB6F3A" w:rsidRPr="008B01D8" w:rsidRDefault="00CB6F3A" w:rsidP="00CB6F3A">
      <w:pPr>
        <w:pStyle w:val="Geenafstand"/>
        <w:rPr>
          <w:sz w:val="18"/>
          <w:szCs w:val="18"/>
        </w:rPr>
      </w:pPr>
    </w:p>
    <w:p w14:paraId="0869F4E2" w14:textId="121ED265" w:rsidR="00E647A9" w:rsidRDefault="00CB6F3A" w:rsidP="004A39CC">
      <w:pPr>
        <w:pStyle w:val="Geenafstand"/>
        <w:rPr>
          <w:rFonts w:eastAsia="Times New Roman" w:cstheme="minorHAnsi"/>
          <w:b/>
          <w:color w:val="0070C0"/>
          <w:sz w:val="18"/>
          <w:szCs w:val="18"/>
          <w:lang w:eastAsia="nl-NL"/>
        </w:rPr>
      </w:pPr>
      <w:r w:rsidRPr="008B01D8">
        <w:rPr>
          <w:rFonts w:eastAsia="Times New Roman" w:cstheme="minorHAnsi"/>
          <w:b/>
          <w:color w:val="0070C0"/>
          <w:sz w:val="18"/>
          <w:szCs w:val="18"/>
          <w:lang w:eastAsia="nl-NL"/>
        </w:rPr>
        <w:t xml:space="preserve">Gebruikte </w:t>
      </w:r>
      <w:r w:rsidR="004E54E9" w:rsidRPr="008B01D8">
        <w:rPr>
          <w:rFonts w:eastAsia="Times New Roman" w:cstheme="minorHAnsi"/>
          <w:b/>
          <w:color w:val="0070C0"/>
          <w:sz w:val="18"/>
          <w:szCs w:val="18"/>
          <w:lang w:eastAsia="nl-NL"/>
        </w:rPr>
        <w:t>br</w:t>
      </w:r>
      <w:r w:rsidR="00ED148B" w:rsidRPr="008B01D8">
        <w:rPr>
          <w:rFonts w:eastAsia="Times New Roman" w:cstheme="minorHAnsi"/>
          <w:b/>
          <w:color w:val="0070C0"/>
          <w:sz w:val="18"/>
          <w:szCs w:val="18"/>
          <w:lang w:eastAsia="nl-NL"/>
        </w:rPr>
        <w:t>onnen</w:t>
      </w:r>
      <w:r w:rsidRPr="008B01D8">
        <w:rPr>
          <w:rFonts w:eastAsia="Times New Roman" w:cstheme="minorHAnsi"/>
          <w:b/>
          <w:color w:val="0070C0"/>
          <w:sz w:val="18"/>
          <w:szCs w:val="18"/>
          <w:lang w:eastAsia="nl-NL"/>
        </w:rPr>
        <w:t>/</w:t>
      </w:r>
      <w:r w:rsidR="004E54E9" w:rsidRPr="008B01D8">
        <w:rPr>
          <w:rFonts w:eastAsia="Times New Roman" w:cstheme="minorHAnsi"/>
          <w:b/>
          <w:color w:val="0070C0"/>
          <w:sz w:val="18"/>
          <w:szCs w:val="18"/>
          <w:lang w:eastAsia="nl-NL"/>
        </w:rPr>
        <w:t>b</w:t>
      </w:r>
      <w:r w:rsidR="00E647A9" w:rsidRPr="008B01D8">
        <w:rPr>
          <w:rFonts w:eastAsia="Times New Roman" w:cstheme="minorHAnsi"/>
          <w:b/>
          <w:color w:val="0070C0"/>
          <w:sz w:val="18"/>
          <w:szCs w:val="18"/>
          <w:lang w:eastAsia="nl-NL"/>
        </w:rPr>
        <w:t>ijlagen</w:t>
      </w:r>
      <w:r w:rsidR="004A39CC" w:rsidRPr="008B01D8">
        <w:rPr>
          <w:rFonts w:eastAsia="Times New Roman" w:cstheme="minorHAnsi"/>
          <w:b/>
          <w:color w:val="0070C0"/>
          <w:sz w:val="18"/>
          <w:szCs w:val="18"/>
          <w:lang w:eastAsia="nl-NL"/>
        </w:rPr>
        <w:t>:</w:t>
      </w:r>
    </w:p>
    <w:p w14:paraId="7D1D006E" w14:textId="68CDB9CB" w:rsidR="002F6F1A" w:rsidRDefault="00AA460F" w:rsidP="00CB6F3A">
      <w:pPr>
        <w:pStyle w:val="Geenafstand"/>
      </w:pPr>
      <w:r w:rsidRPr="008B01D8">
        <w:rPr>
          <w:sz w:val="18"/>
          <w:szCs w:val="18"/>
        </w:rPr>
        <w:t xml:space="preserve">Het </w:t>
      </w:r>
      <w:r w:rsidR="00ED148B" w:rsidRPr="008B01D8">
        <w:rPr>
          <w:i/>
          <w:iCs/>
          <w:sz w:val="18"/>
          <w:szCs w:val="18"/>
        </w:rPr>
        <w:t>Alle Kansen</w:t>
      </w:r>
      <w:r w:rsidR="00B16EF1" w:rsidRPr="008B01D8">
        <w:rPr>
          <w:sz w:val="18"/>
          <w:szCs w:val="18"/>
        </w:rPr>
        <w:t xml:space="preserve"> </w:t>
      </w:r>
      <w:r w:rsidR="00B16EF1" w:rsidRPr="002F6F1A">
        <w:rPr>
          <w:color w:val="000000" w:themeColor="text1"/>
          <w:sz w:val="18"/>
          <w:szCs w:val="18"/>
        </w:rPr>
        <w:t>programma</w:t>
      </w:r>
      <w:r w:rsidR="00E647A9" w:rsidRPr="002F6F1A">
        <w:rPr>
          <w:color w:val="000000" w:themeColor="text1"/>
          <w:sz w:val="18"/>
          <w:szCs w:val="18"/>
        </w:rPr>
        <w:t xml:space="preserve">, </w:t>
      </w:r>
      <w:r w:rsidR="00B16EF1" w:rsidRPr="002F6F1A">
        <w:rPr>
          <w:color w:val="000000" w:themeColor="text1"/>
          <w:sz w:val="18"/>
          <w:szCs w:val="18"/>
        </w:rPr>
        <w:t xml:space="preserve">Projectverslagen </w:t>
      </w:r>
      <w:r w:rsidR="00ED148B" w:rsidRPr="002F6F1A">
        <w:rPr>
          <w:i/>
          <w:iCs/>
          <w:color w:val="000000" w:themeColor="text1"/>
          <w:sz w:val="18"/>
          <w:szCs w:val="18"/>
        </w:rPr>
        <w:t>Nieuwe Kansen</w:t>
      </w:r>
      <w:r w:rsidR="00ED148B" w:rsidRPr="002F6F1A">
        <w:rPr>
          <w:color w:val="000000" w:themeColor="text1"/>
          <w:sz w:val="18"/>
          <w:szCs w:val="18"/>
        </w:rPr>
        <w:t>,</w:t>
      </w:r>
      <w:r w:rsidR="00E647A9" w:rsidRPr="002F6F1A">
        <w:rPr>
          <w:color w:val="000000" w:themeColor="text1"/>
          <w:sz w:val="18"/>
          <w:szCs w:val="18"/>
        </w:rPr>
        <w:t xml:space="preserve"> </w:t>
      </w:r>
      <w:r w:rsidR="00B16EF1" w:rsidRPr="002F6F1A">
        <w:rPr>
          <w:color w:val="000000" w:themeColor="text1"/>
          <w:sz w:val="18"/>
          <w:szCs w:val="18"/>
        </w:rPr>
        <w:t xml:space="preserve">Notitie </w:t>
      </w:r>
      <w:r w:rsidR="007B16EC" w:rsidRPr="002F6F1A">
        <w:rPr>
          <w:color w:val="000000" w:themeColor="text1"/>
          <w:sz w:val="18"/>
          <w:szCs w:val="18"/>
        </w:rPr>
        <w:t>Terugblik op beleidsperiode 2014-2018</w:t>
      </w:r>
      <w:r w:rsidR="00E647A9" w:rsidRPr="002F6F1A">
        <w:rPr>
          <w:color w:val="000000" w:themeColor="text1"/>
          <w:sz w:val="18"/>
          <w:szCs w:val="18"/>
        </w:rPr>
        <w:t xml:space="preserve">, </w:t>
      </w:r>
      <w:r w:rsidRPr="002F6F1A">
        <w:rPr>
          <w:color w:val="000000" w:themeColor="text1"/>
          <w:sz w:val="18"/>
          <w:szCs w:val="18"/>
        </w:rPr>
        <w:t xml:space="preserve">Evaluatie </w:t>
      </w:r>
      <w:r w:rsidRPr="002F6F1A">
        <w:rPr>
          <w:i/>
          <w:iCs/>
          <w:color w:val="000000" w:themeColor="text1"/>
          <w:sz w:val="18"/>
          <w:szCs w:val="18"/>
        </w:rPr>
        <w:t>Anders Organisatie</w:t>
      </w:r>
      <w:r w:rsidRPr="002F6F1A">
        <w:rPr>
          <w:color w:val="000000" w:themeColor="text1"/>
          <w:sz w:val="18"/>
          <w:szCs w:val="18"/>
        </w:rPr>
        <w:t xml:space="preserve">, </w:t>
      </w:r>
      <w:hyperlink r:id="rId16" w:history="1">
        <w:r w:rsidR="00B16EF1" w:rsidRPr="00A3690F">
          <w:rPr>
            <w:rStyle w:val="Hyperlink"/>
            <w:color w:val="000000" w:themeColor="text1"/>
            <w:sz w:val="18"/>
            <w:szCs w:val="18"/>
            <w:u w:val="none"/>
          </w:rPr>
          <w:t>het o</w:t>
        </w:r>
        <w:r w:rsidR="00D0543B" w:rsidRPr="00A3690F">
          <w:rPr>
            <w:rStyle w:val="Hyperlink"/>
            <w:color w:val="000000" w:themeColor="text1"/>
            <w:sz w:val="18"/>
            <w:szCs w:val="18"/>
            <w:u w:val="none"/>
          </w:rPr>
          <w:t>nderzoeks</w:t>
        </w:r>
        <w:r w:rsidR="00E647A9" w:rsidRPr="00A3690F">
          <w:rPr>
            <w:rStyle w:val="Hyperlink"/>
            <w:color w:val="000000" w:themeColor="text1"/>
            <w:sz w:val="18"/>
            <w:szCs w:val="18"/>
            <w:u w:val="none"/>
          </w:rPr>
          <w:t xml:space="preserve">kader </w:t>
        </w:r>
        <w:r w:rsidR="009B4414" w:rsidRPr="00A3690F">
          <w:rPr>
            <w:rStyle w:val="Hyperlink"/>
            <w:color w:val="000000" w:themeColor="text1"/>
            <w:sz w:val="18"/>
            <w:szCs w:val="18"/>
            <w:u w:val="none"/>
          </w:rPr>
          <w:t>O</w:t>
        </w:r>
        <w:r w:rsidR="00E647A9" w:rsidRPr="00A3690F">
          <w:rPr>
            <w:rStyle w:val="Hyperlink"/>
            <w:color w:val="000000" w:themeColor="text1"/>
            <w:sz w:val="18"/>
            <w:szCs w:val="18"/>
            <w:u w:val="none"/>
          </w:rPr>
          <w:t>nderwijsinspectie</w:t>
        </w:r>
      </w:hyperlink>
      <w:r w:rsidR="00D0543B" w:rsidRPr="00A3690F">
        <w:rPr>
          <w:color w:val="000000" w:themeColor="text1"/>
          <w:sz w:val="18"/>
          <w:szCs w:val="18"/>
        </w:rPr>
        <w:t xml:space="preserve">, </w:t>
      </w:r>
      <w:r w:rsidR="00B16EF1" w:rsidRPr="00A3690F">
        <w:rPr>
          <w:color w:val="000000" w:themeColor="text1"/>
          <w:sz w:val="18"/>
          <w:szCs w:val="18"/>
        </w:rPr>
        <w:t xml:space="preserve">de </w:t>
      </w:r>
      <w:r w:rsidR="00855F23" w:rsidRPr="00A3690F">
        <w:rPr>
          <w:color w:val="000000" w:themeColor="text1"/>
          <w:sz w:val="18"/>
          <w:szCs w:val="18"/>
        </w:rPr>
        <w:t>v</w:t>
      </w:r>
      <w:r w:rsidR="00805BC3" w:rsidRPr="00A3690F">
        <w:rPr>
          <w:color w:val="000000" w:themeColor="text1"/>
          <w:sz w:val="18"/>
          <w:szCs w:val="18"/>
        </w:rPr>
        <w:t>isie van</w:t>
      </w:r>
      <w:r w:rsidR="00B16EF1" w:rsidRPr="00A3690F">
        <w:rPr>
          <w:color w:val="000000" w:themeColor="text1"/>
          <w:sz w:val="18"/>
          <w:szCs w:val="18"/>
        </w:rPr>
        <w:t xml:space="preserve"> </w:t>
      </w:r>
      <w:hyperlink r:id="rId17" w:history="1">
        <w:r w:rsidR="004E54E9" w:rsidRPr="00A3690F">
          <w:rPr>
            <w:rStyle w:val="Hyperlink"/>
            <w:color w:val="000000" w:themeColor="text1"/>
            <w:sz w:val="18"/>
            <w:szCs w:val="18"/>
            <w:u w:val="none"/>
          </w:rPr>
          <w:t>Pedagogisch Tact</w:t>
        </w:r>
      </w:hyperlink>
      <w:r w:rsidR="00B16EF1" w:rsidRPr="00A3690F">
        <w:rPr>
          <w:color w:val="000000" w:themeColor="text1"/>
          <w:sz w:val="18"/>
          <w:szCs w:val="18"/>
        </w:rPr>
        <w:t>, Strategisch beleidsplan Surplus 2015-2019</w:t>
      </w:r>
      <w:r w:rsidRPr="00A3690F">
        <w:rPr>
          <w:color w:val="000000" w:themeColor="text1"/>
          <w:sz w:val="18"/>
          <w:szCs w:val="18"/>
        </w:rPr>
        <w:t xml:space="preserve">. </w:t>
      </w:r>
      <w:r w:rsidR="002240DE" w:rsidRPr="00A3690F">
        <w:rPr>
          <w:color w:val="000000" w:themeColor="text1"/>
          <w:sz w:val="18"/>
          <w:szCs w:val="18"/>
        </w:rPr>
        <w:t xml:space="preserve">De bronnen en bijlagen </w:t>
      </w:r>
      <w:r w:rsidR="00A217B2" w:rsidRPr="00A3690F">
        <w:rPr>
          <w:color w:val="000000" w:themeColor="text1"/>
          <w:sz w:val="18"/>
          <w:szCs w:val="18"/>
        </w:rPr>
        <w:t xml:space="preserve">zonder link </w:t>
      </w:r>
      <w:r w:rsidR="002240DE" w:rsidRPr="00A3690F">
        <w:rPr>
          <w:color w:val="000000" w:themeColor="text1"/>
          <w:sz w:val="18"/>
          <w:szCs w:val="18"/>
        </w:rPr>
        <w:t xml:space="preserve">zijn o.a. terug te vinden op de </w:t>
      </w:r>
      <w:hyperlink r:id="rId18" w:history="1">
        <w:r w:rsidR="002240DE" w:rsidRPr="00A3690F">
          <w:rPr>
            <w:rStyle w:val="Hyperlink"/>
            <w:color w:val="000000" w:themeColor="text1"/>
            <w:sz w:val="18"/>
            <w:szCs w:val="18"/>
            <w:u w:val="none"/>
          </w:rPr>
          <w:t>website</w:t>
        </w:r>
      </w:hyperlink>
      <w:r w:rsidR="002240DE" w:rsidRPr="00A3690F">
        <w:rPr>
          <w:color w:val="000000" w:themeColor="text1"/>
          <w:sz w:val="18"/>
          <w:szCs w:val="18"/>
        </w:rPr>
        <w:t xml:space="preserve"> van Sti</w:t>
      </w:r>
      <w:r w:rsidR="002240DE" w:rsidRPr="002F6F1A">
        <w:rPr>
          <w:color w:val="000000" w:themeColor="text1"/>
          <w:sz w:val="18"/>
          <w:szCs w:val="18"/>
        </w:rPr>
        <w:t xml:space="preserve">chting </w:t>
      </w:r>
      <w:r w:rsidR="002240DE" w:rsidRPr="008B01D8">
        <w:rPr>
          <w:sz w:val="18"/>
          <w:szCs w:val="18"/>
        </w:rPr>
        <w:t xml:space="preserve">Surplus. </w:t>
      </w:r>
    </w:p>
    <w:p w14:paraId="0F2C8371" w14:textId="32583604" w:rsidR="00CB6F3A" w:rsidRDefault="00CB6F3A" w:rsidP="00CB6F3A">
      <w:pPr>
        <w:pStyle w:val="Geenafstand"/>
      </w:pPr>
      <w:r>
        <w:t>________________________________________________________________________________</w:t>
      </w:r>
    </w:p>
    <w:p w14:paraId="65D88370" w14:textId="3E374896" w:rsidR="003B4825" w:rsidRDefault="003B4825" w:rsidP="00ED148B">
      <w:pPr>
        <w:pStyle w:val="Geenafstand"/>
      </w:pPr>
    </w:p>
    <w:p w14:paraId="0710F0B1" w14:textId="77777777" w:rsidR="00A968FA" w:rsidRDefault="00A968FA" w:rsidP="00ED148B">
      <w:pPr>
        <w:pStyle w:val="Geenafstand"/>
        <w:rPr>
          <w:rFonts w:eastAsia="Times New Roman" w:cstheme="minorHAnsi"/>
          <w:b/>
          <w:color w:val="0070C0"/>
          <w:sz w:val="18"/>
          <w:szCs w:val="18"/>
          <w:lang w:eastAsia="nl-NL"/>
        </w:rPr>
      </w:pPr>
    </w:p>
    <w:p w14:paraId="679951C2" w14:textId="77777777" w:rsidR="00A968FA" w:rsidRDefault="00A968FA" w:rsidP="00ED148B">
      <w:pPr>
        <w:pStyle w:val="Geenafstand"/>
        <w:rPr>
          <w:rFonts w:eastAsia="Times New Roman" w:cstheme="minorHAnsi"/>
          <w:b/>
          <w:color w:val="0070C0"/>
          <w:sz w:val="18"/>
          <w:szCs w:val="18"/>
          <w:lang w:eastAsia="nl-NL"/>
        </w:rPr>
      </w:pPr>
    </w:p>
    <w:p w14:paraId="2B3876B3" w14:textId="77777777" w:rsidR="00A968FA" w:rsidRDefault="00A968FA" w:rsidP="00ED148B">
      <w:pPr>
        <w:pStyle w:val="Geenafstand"/>
        <w:rPr>
          <w:rFonts w:eastAsia="Times New Roman" w:cstheme="minorHAnsi"/>
          <w:b/>
          <w:color w:val="0070C0"/>
          <w:sz w:val="18"/>
          <w:szCs w:val="18"/>
          <w:lang w:eastAsia="nl-NL"/>
        </w:rPr>
      </w:pPr>
    </w:p>
    <w:p w14:paraId="69E887B8" w14:textId="6098C953" w:rsidR="003B4825" w:rsidRPr="002F6F1A" w:rsidRDefault="007D4BE4" w:rsidP="00ED148B">
      <w:pPr>
        <w:pStyle w:val="Geenafstand"/>
        <w:rPr>
          <w:rFonts w:eastAsia="Times New Roman" w:cstheme="minorHAnsi"/>
          <w:b/>
          <w:color w:val="0070C0"/>
          <w:sz w:val="18"/>
          <w:szCs w:val="18"/>
          <w:lang w:eastAsia="nl-NL"/>
        </w:rPr>
      </w:pPr>
      <w:r w:rsidRPr="002F6F1A">
        <w:rPr>
          <w:rFonts w:eastAsia="Times New Roman" w:cstheme="minorHAnsi"/>
          <w:b/>
          <w:color w:val="0070C0"/>
          <w:sz w:val="18"/>
          <w:szCs w:val="18"/>
          <w:lang w:eastAsia="nl-NL"/>
        </w:rPr>
        <w:t>Datum vaststelling</w:t>
      </w:r>
      <w:r w:rsidR="00EB4066" w:rsidRPr="002F6F1A">
        <w:rPr>
          <w:rFonts w:eastAsia="Times New Roman" w:cstheme="minorHAnsi"/>
          <w:b/>
          <w:color w:val="0070C0"/>
          <w:sz w:val="18"/>
          <w:szCs w:val="18"/>
          <w:lang w:eastAsia="nl-NL"/>
        </w:rPr>
        <w:t xml:space="preserve">: </w:t>
      </w:r>
      <w:r w:rsidR="0005422F">
        <w:rPr>
          <w:rFonts w:eastAsia="Times New Roman" w:cstheme="minorHAnsi"/>
          <w:b/>
          <w:color w:val="0070C0"/>
          <w:sz w:val="18"/>
          <w:szCs w:val="18"/>
          <w:lang w:eastAsia="nl-NL"/>
        </w:rPr>
        <w:t>0</w:t>
      </w:r>
      <w:r w:rsidR="00354A1D">
        <w:rPr>
          <w:rFonts w:eastAsia="Times New Roman" w:cstheme="minorHAnsi"/>
          <w:b/>
          <w:color w:val="0070C0"/>
          <w:sz w:val="18"/>
          <w:szCs w:val="18"/>
          <w:lang w:eastAsia="nl-NL"/>
        </w:rPr>
        <w:t>1</w:t>
      </w:r>
      <w:r w:rsidR="00EB4066" w:rsidRPr="002F6F1A">
        <w:rPr>
          <w:rFonts w:eastAsia="Times New Roman" w:cstheme="minorHAnsi"/>
          <w:b/>
          <w:color w:val="0070C0"/>
          <w:sz w:val="18"/>
          <w:szCs w:val="18"/>
          <w:lang w:eastAsia="nl-NL"/>
        </w:rPr>
        <w:t>-0</w:t>
      </w:r>
      <w:r w:rsidR="0005422F">
        <w:rPr>
          <w:rFonts w:eastAsia="Times New Roman" w:cstheme="minorHAnsi"/>
          <w:b/>
          <w:color w:val="0070C0"/>
          <w:sz w:val="18"/>
          <w:szCs w:val="18"/>
          <w:lang w:eastAsia="nl-NL"/>
        </w:rPr>
        <w:t>2</w:t>
      </w:r>
      <w:r w:rsidR="00EB4066" w:rsidRPr="002F6F1A">
        <w:rPr>
          <w:rFonts w:eastAsia="Times New Roman" w:cstheme="minorHAnsi"/>
          <w:b/>
          <w:color w:val="0070C0"/>
          <w:sz w:val="18"/>
          <w:szCs w:val="18"/>
          <w:lang w:eastAsia="nl-NL"/>
        </w:rPr>
        <w:t>-2020</w:t>
      </w:r>
    </w:p>
    <w:p w14:paraId="3CDC11AC" w14:textId="03B42553" w:rsidR="00566D68" w:rsidRPr="00307980" w:rsidRDefault="00566D68" w:rsidP="00307980">
      <w:pPr>
        <w:spacing w:after="160" w:line="259" w:lineRule="auto"/>
        <w:contextualSpacing w:val="0"/>
      </w:pPr>
    </w:p>
    <w:sectPr w:rsidR="00566D68" w:rsidRPr="00307980" w:rsidSect="00CC3EC5">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8376" w14:textId="77777777" w:rsidR="00390B58" w:rsidRDefault="00390B58" w:rsidP="003C5B18">
      <w:r>
        <w:separator/>
      </w:r>
    </w:p>
  </w:endnote>
  <w:endnote w:type="continuationSeparator" w:id="0">
    <w:p w14:paraId="3978D0FE" w14:textId="77777777" w:rsidR="00390B58" w:rsidRDefault="00390B58" w:rsidP="003C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876875"/>
      <w:docPartObj>
        <w:docPartGallery w:val="Page Numbers (Bottom of Page)"/>
        <w:docPartUnique/>
      </w:docPartObj>
    </w:sdtPr>
    <w:sdtEndPr/>
    <w:sdtContent>
      <w:p w14:paraId="0CF75B7B" w14:textId="445B3482" w:rsidR="00CA6126" w:rsidRDefault="00CA6126">
        <w:pPr>
          <w:pStyle w:val="Voettekst"/>
          <w:jc w:val="right"/>
        </w:pPr>
        <w:r>
          <w:fldChar w:fldCharType="begin"/>
        </w:r>
        <w:r>
          <w:instrText>PAGE   \* MERGEFORMAT</w:instrText>
        </w:r>
        <w:r>
          <w:fldChar w:fldCharType="separate"/>
        </w:r>
        <w:r>
          <w:t>2</w:t>
        </w:r>
        <w:r>
          <w:fldChar w:fldCharType="end"/>
        </w:r>
      </w:p>
    </w:sdtContent>
  </w:sdt>
  <w:p w14:paraId="4DF9346C" w14:textId="77777777" w:rsidR="00CA6126" w:rsidRDefault="00CA61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E215" w14:textId="77777777" w:rsidR="00390B58" w:rsidRDefault="00390B58" w:rsidP="003C5B18">
      <w:r>
        <w:separator/>
      </w:r>
    </w:p>
  </w:footnote>
  <w:footnote w:type="continuationSeparator" w:id="0">
    <w:p w14:paraId="5D1E5693" w14:textId="77777777" w:rsidR="00390B58" w:rsidRDefault="00390B58" w:rsidP="003C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C047" w14:textId="31C9B765" w:rsidR="00CA6126" w:rsidRDefault="00CA6126">
    <w:pPr>
      <w:pStyle w:val="Koptekst"/>
    </w:pPr>
    <w:r w:rsidRPr="00A71255">
      <w:rPr>
        <w:rFonts w:cstheme="minorHAnsi"/>
        <w:noProof/>
      </w:rPr>
      <w:drawing>
        <wp:anchor distT="0" distB="0" distL="114300" distR="114300" simplePos="0" relativeHeight="251658240" behindDoc="0" locked="0" layoutInCell="1" allowOverlap="1" wp14:anchorId="7A50A780" wp14:editId="7E9F1414">
          <wp:simplePos x="0" y="0"/>
          <wp:positionH relativeFrom="margin">
            <wp:posOffset>2815590</wp:posOffset>
          </wp:positionH>
          <wp:positionV relativeFrom="paragraph">
            <wp:posOffset>-205740</wp:posOffset>
          </wp:positionV>
          <wp:extent cx="2933700" cy="5924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700" cy="592455"/>
                  </a:xfrm>
                  <a:prstGeom prst="rect">
                    <a:avLst/>
                  </a:prstGeom>
                </pic:spPr>
              </pic:pic>
            </a:graphicData>
          </a:graphic>
          <wp14:sizeRelH relativeFrom="margin">
            <wp14:pctWidth>0</wp14:pctWidth>
          </wp14:sizeRelH>
          <wp14:sizeRelV relativeFrom="margin">
            <wp14:pctHeight>0</wp14:pctHeight>
          </wp14:sizeRelV>
        </wp:anchor>
      </w:drawing>
    </w:r>
  </w:p>
  <w:p w14:paraId="7B7B430A" w14:textId="60763485" w:rsidR="00CA6126" w:rsidRDefault="00CA61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AED"/>
    <w:multiLevelType w:val="hybridMultilevel"/>
    <w:tmpl w:val="EC46B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65655"/>
    <w:multiLevelType w:val="hybridMultilevel"/>
    <w:tmpl w:val="C4047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D45C6"/>
    <w:multiLevelType w:val="multilevel"/>
    <w:tmpl w:val="122E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C2D03"/>
    <w:multiLevelType w:val="hybridMultilevel"/>
    <w:tmpl w:val="F836EF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63275D"/>
    <w:multiLevelType w:val="hybridMultilevel"/>
    <w:tmpl w:val="62CCB198"/>
    <w:lvl w:ilvl="0" w:tplc="C764C9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A43C2"/>
    <w:multiLevelType w:val="hybridMultilevel"/>
    <w:tmpl w:val="715E9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1F6368"/>
    <w:multiLevelType w:val="hybridMultilevel"/>
    <w:tmpl w:val="99282CA6"/>
    <w:lvl w:ilvl="0" w:tplc="218EBE60">
      <w:start w:val="1"/>
      <w:numFmt w:val="decimal"/>
      <w:lvlText w:val="%1."/>
      <w:lvlJc w:val="left"/>
      <w:pPr>
        <w:ind w:left="720" w:hanging="360"/>
      </w:pPr>
    </w:lvl>
    <w:lvl w:ilvl="1" w:tplc="093E04D4">
      <w:start w:val="1"/>
      <w:numFmt w:val="lowerLetter"/>
      <w:lvlText w:val="%2."/>
      <w:lvlJc w:val="left"/>
      <w:pPr>
        <w:ind w:left="1440" w:hanging="360"/>
      </w:pPr>
    </w:lvl>
    <w:lvl w:ilvl="2" w:tplc="B83428E6">
      <w:start w:val="1"/>
      <w:numFmt w:val="lowerRoman"/>
      <w:lvlText w:val="%3."/>
      <w:lvlJc w:val="right"/>
      <w:pPr>
        <w:ind w:left="2160" w:hanging="180"/>
      </w:pPr>
    </w:lvl>
    <w:lvl w:ilvl="3" w:tplc="65EA58EC">
      <w:start w:val="1"/>
      <w:numFmt w:val="decimal"/>
      <w:lvlText w:val="%4."/>
      <w:lvlJc w:val="left"/>
      <w:pPr>
        <w:ind w:left="2880" w:hanging="360"/>
      </w:pPr>
    </w:lvl>
    <w:lvl w:ilvl="4" w:tplc="CC08026A">
      <w:start w:val="1"/>
      <w:numFmt w:val="lowerLetter"/>
      <w:lvlText w:val="%5."/>
      <w:lvlJc w:val="left"/>
      <w:pPr>
        <w:ind w:left="3600" w:hanging="360"/>
      </w:pPr>
    </w:lvl>
    <w:lvl w:ilvl="5" w:tplc="18ACBD04">
      <w:start w:val="1"/>
      <w:numFmt w:val="lowerRoman"/>
      <w:lvlText w:val="%6."/>
      <w:lvlJc w:val="right"/>
      <w:pPr>
        <w:ind w:left="4320" w:hanging="180"/>
      </w:pPr>
    </w:lvl>
    <w:lvl w:ilvl="6" w:tplc="CACEC078">
      <w:start w:val="1"/>
      <w:numFmt w:val="decimal"/>
      <w:lvlText w:val="%7."/>
      <w:lvlJc w:val="left"/>
      <w:pPr>
        <w:ind w:left="5040" w:hanging="360"/>
      </w:pPr>
    </w:lvl>
    <w:lvl w:ilvl="7" w:tplc="476A0954">
      <w:start w:val="1"/>
      <w:numFmt w:val="lowerLetter"/>
      <w:lvlText w:val="%8."/>
      <w:lvlJc w:val="left"/>
      <w:pPr>
        <w:ind w:left="5760" w:hanging="360"/>
      </w:pPr>
    </w:lvl>
    <w:lvl w:ilvl="8" w:tplc="1CA43988">
      <w:start w:val="1"/>
      <w:numFmt w:val="lowerRoman"/>
      <w:lvlText w:val="%9."/>
      <w:lvlJc w:val="right"/>
      <w:pPr>
        <w:ind w:left="6480" w:hanging="180"/>
      </w:pPr>
    </w:lvl>
  </w:abstractNum>
  <w:abstractNum w:abstractNumId="7" w15:restartNumberingAfterBreak="0">
    <w:nsid w:val="179F66E5"/>
    <w:multiLevelType w:val="hybridMultilevel"/>
    <w:tmpl w:val="6CAC5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16435"/>
    <w:multiLevelType w:val="multilevel"/>
    <w:tmpl w:val="43C09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3977C8"/>
    <w:multiLevelType w:val="hybridMultilevel"/>
    <w:tmpl w:val="21A8AF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3C678C"/>
    <w:multiLevelType w:val="hybridMultilevel"/>
    <w:tmpl w:val="ED3CA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D00992"/>
    <w:multiLevelType w:val="hybridMultilevel"/>
    <w:tmpl w:val="FFFFFFFF"/>
    <w:lvl w:ilvl="0" w:tplc="98103818">
      <w:start w:val="1"/>
      <w:numFmt w:val="bullet"/>
      <w:lvlText w:val="o"/>
      <w:lvlJc w:val="left"/>
      <w:pPr>
        <w:ind w:left="720" w:hanging="360"/>
      </w:pPr>
      <w:rPr>
        <w:rFonts w:ascii="Courier New" w:hAnsi="Courier New" w:hint="default"/>
      </w:rPr>
    </w:lvl>
    <w:lvl w:ilvl="1" w:tplc="4164054C">
      <w:start w:val="1"/>
      <w:numFmt w:val="bullet"/>
      <w:lvlText w:val="o"/>
      <w:lvlJc w:val="left"/>
      <w:pPr>
        <w:ind w:left="1440" w:hanging="360"/>
      </w:pPr>
      <w:rPr>
        <w:rFonts w:ascii="Courier New" w:hAnsi="Courier New" w:hint="default"/>
      </w:rPr>
    </w:lvl>
    <w:lvl w:ilvl="2" w:tplc="9436505C">
      <w:start w:val="1"/>
      <w:numFmt w:val="bullet"/>
      <w:lvlText w:val=""/>
      <w:lvlJc w:val="left"/>
      <w:pPr>
        <w:ind w:left="2160" w:hanging="360"/>
      </w:pPr>
      <w:rPr>
        <w:rFonts w:ascii="Wingdings" w:hAnsi="Wingdings" w:hint="default"/>
      </w:rPr>
    </w:lvl>
    <w:lvl w:ilvl="3" w:tplc="467ED73E">
      <w:start w:val="1"/>
      <w:numFmt w:val="bullet"/>
      <w:lvlText w:val=""/>
      <w:lvlJc w:val="left"/>
      <w:pPr>
        <w:ind w:left="2880" w:hanging="360"/>
      </w:pPr>
      <w:rPr>
        <w:rFonts w:ascii="Symbol" w:hAnsi="Symbol" w:hint="default"/>
      </w:rPr>
    </w:lvl>
    <w:lvl w:ilvl="4" w:tplc="EC82BE08">
      <w:start w:val="1"/>
      <w:numFmt w:val="bullet"/>
      <w:lvlText w:val="o"/>
      <w:lvlJc w:val="left"/>
      <w:pPr>
        <w:ind w:left="3600" w:hanging="360"/>
      </w:pPr>
      <w:rPr>
        <w:rFonts w:ascii="Courier New" w:hAnsi="Courier New" w:hint="default"/>
      </w:rPr>
    </w:lvl>
    <w:lvl w:ilvl="5" w:tplc="F0EAD008">
      <w:start w:val="1"/>
      <w:numFmt w:val="bullet"/>
      <w:lvlText w:val=""/>
      <w:lvlJc w:val="left"/>
      <w:pPr>
        <w:ind w:left="4320" w:hanging="360"/>
      </w:pPr>
      <w:rPr>
        <w:rFonts w:ascii="Wingdings" w:hAnsi="Wingdings" w:hint="default"/>
      </w:rPr>
    </w:lvl>
    <w:lvl w:ilvl="6" w:tplc="59D84BDE">
      <w:start w:val="1"/>
      <w:numFmt w:val="bullet"/>
      <w:lvlText w:val=""/>
      <w:lvlJc w:val="left"/>
      <w:pPr>
        <w:ind w:left="5040" w:hanging="360"/>
      </w:pPr>
      <w:rPr>
        <w:rFonts w:ascii="Symbol" w:hAnsi="Symbol" w:hint="default"/>
      </w:rPr>
    </w:lvl>
    <w:lvl w:ilvl="7" w:tplc="EEA60536">
      <w:start w:val="1"/>
      <w:numFmt w:val="bullet"/>
      <w:lvlText w:val="o"/>
      <w:lvlJc w:val="left"/>
      <w:pPr>
        <w:ind w:left="5760" w:hanging="360"/>
      </w:pPr>
      <w:rPr>
        <w:rFonts w:ascii="Courier New" w:hAnsi="Courier New" w:hint="default"/>
      </w:rPr>
    </w:lvl>
    <w:lvl w:ilvl="8" w:tplc="6622C162">
      <w:start w:val="1"/>
      <w:numFmt w:val="bullet"/>
      <w:lvlText w:val=""/>
      <w:lvlJc w:val="left"/>
      <w:pPr>
        <w:ind w:left="6480" w:hanging="360"/>
      </w:pPr>
      <w:rPr>
        <w:rFonts w:ascii="Wingdings" w:hAnsi="Wingdings" w:hint="default"/>
      </w:rPr>
    </w:lvl>
  </w:abstractNum>
  <w:abstractNum w:abstractNumId="12" w15:restartNumberingAfterBreak="0">
    <w:nsid w:val="2528253B"/>
    <w:multiLevelType w:val="hybridMultilevel"/>
    <w:tmpl w:val="06DA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1A5B3B"/>
    <w:multiLevelType w:val="multilevel"/>
    <w:tmpl w:val="7CF442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7907058"/>
    <w:multiLevelType w:val="hybridMultilevel"/>
    <w:tmpl w:val="3CD29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F6C15"/>
    <w:multiLevelType w:val="hybridMultilevel"/>
    <w:tmpl w:val="5F16383A"/>
    <w:lvl w:ilvl="0" w:tplc="4FEEB7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E35AF1"/>
    <w:multiLevelType w:val="hybridMultilevel"/>
    <w:tmpl w:val="3EAA71DE"/>
    <w:lvl w:ilvl="0" w:tplc="EBA26B7A">
      <w:start w:val="1"/>
      <w:numFmt w:val="bullet"/>
      <w:lvlText w:val=""/>
      <w:lvlJc w:val="left"/>
      <w:pPr>
        <w:ind w:left="720" w:hanging="360"/>
      </w:pPr>
      <w:rPr>
        <w:rFonts w:ascii="Symbol" w:hAnsi="Symbol" w:hint="default"/>
      </w:rPr>
    </w:lvl>
    <w:lvl w:ilvl="1" w:tplc="86643180">
      <w:start w:val="1"/>
      <w:numFmt w:val="bullet"/>
      <w:lvlText w:val="o"/>
      <w:lvlJc w:val="left"/>
      <w:pPr>
        <w:ind w:left="1440" w:hanging="360"/>
      </w:pPr>
      <w:rPr>
        <w:rFonts w:ascii="Courier New" w:hAnsi="Courier New" w:hint="default"/>
      </w:rPr>
    </w:lvl>
    <w:lvl w:ilvl="2" w:tplc="8B549D64">
      <w:start w:val="1"/>
      <w:numFmt w:val="bullet"/>
      <w:lvlText w:val=""/>
      <w:lvlJc w:val="left"/>
      <w:pPr>
        <w:ind w:left="2160" w:hanging="360"/>
      </w:pPr>
      <w:rPr>
        <w:rFonts w:ascii="Wingdings" w:hAnsi="Wingdings" w:hint="default"/>
      </w:rPr>
    </w:lvl>
    <w:lvl w:ilvl="3" w:tplc="859E73DC">
      <w:start w:val="1"/>
      <w:numFmt w:val="bullet"/>
      <w:lvlText w:val=""/>
      <w:lvlJc w:val="left"/>
      <w:pPr>
        <w:ind w:left="2880" w:hanging="360"/>
      </w:pPr>
      <w:rPr>
        <w:rFonts w:ascii="Symbol" w:hAnsi="Symbol" w:hint="default"/>
      </w:rPr>
    </w:lvl>
    <w:lvl w:ilvl="4" w:tplc="4C2C8D04">
      <w:start w:val="1"/>
      <w:numFmt w:val="bullet"/>
      <w:lvlText w:val="o"/>
      <w:lvlJc w:val="left"/>
      <w:pPr>
        <w:ind w:left="3600" w:hanging="360"/>
      </w:pPr>
      <w:rPr>
        <w:rFonts w:ascii="Courier New" w:hAnsi="Courier New" w:hint="default"/>
      </w:rPr>
    </w:lvl>
    <w:lvl w:ilvl="5" w:tplc="5CE2D9A0">
      <w:start w:val="1"/>
      <w:numFmt w:val="bullet"/>
      <w:lvlText w:val=""/>
      <w:lvlJc w:val="left"/>
      <w:pPr>
        <w:ind w:left="4320" w:hanging="360"/>
      </w:pPr>
      <w:rPr>
        <w:rFonts w:ascii="Wingdings" w:hAnsi="Wingdings" w:hint="default"/>
      </w:rPr>
    </w:lvl>
    <w:lvl w:ilvl="6" w:tplc="883CEC50">
      <w:start w:val="1"/>
      <w:numFmt w:val="bullet"/>
      <w:lvlText w:val=""/>
      <w:lvlJc w:val="left"/>
      <w:pPr>
        <w:ind w:left="5040" w:hanging="360"/>
      </w:pPr>
      <w:rPr>
        <w:rFonts w:ascii="Symbol" w:hAnsi="Symbol" w:hint="default"/>
      </w:rPr>
    </w:lvl>
    <w:lvl w:ilvl="7" w:tplc="7C38CE54">
      <w:start w:val="1"/>
      <w:numFmt w:val="bullet"/>
      <w:lvlText w:val="o"/>
      <w:lvlJc w:val="left"/>
      <w:pPr>
        <w:ind w:left="5760" w:hanging="360"/>
      </w:pPr>
      <w:rPr>
        <w:rFonts w:ascii="Courier New" w:hAnsi="Courier New" w:hint="default"/>
      </w:rPr>
    </w:lvl>
    <w:lvl w:ilvl="8" w:tplc="02248F52">
      <w:start w:val="1"/>
      <w:numFmt w:val="bullet"/>
      <w:lvlText w:val=""/>
      <w:lvlJc w:val="left"/>
      <w:pPr>
        <w:ind w:left="6480" w:hanging="360"/>
      </w:pPr>
      <w:rPr>
        <w:rFonts w:ascii="Wingdings" w:hAnsi="Wingdings" w:hint="default"/>
      </w:rPr>
    </w:lvl>
  </w:abstractNum>
  <w:abstractNum w:abstractNumId="17" w15:restartNumberingAfterBreak="0">
    <w:nsid w:val="342C2AED"/>
    <w:multiLevelType w:val="hybridMultilevel"/>
    <w:tmpl w:val="EE245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758D5"/>
    <w:multiLevelType w:val="hybridMultilevel"/>
    <w:tmpl w:val="42C84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293FA5"/>
    <w:multiLevelType w:val="multilevel"/>
    <w:tmpl w:val="71EE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A1206D"/>
    <w:multiLevelType w:val="hybridMultilevel"/>
    <w:tmpl w:val="379015A4"/>
    <w:lvl w:ilvl="0" w:tplc="986E50B0">
      <w:start w:val="1"/>
      <w:numFmt w:val="bullet"/>
      <w:lvlText w:val=""/>
      <w:lvlJc w:val="left"/>
      <w:pPr>
        <w:ind w:left="720" w:hanging="360"/>
      </w:pPr>
      <w:rPr>
        <w:rFonts w:ascii="Symbol" w:hAnsi="Symbol" w:hint="default"/>
      </w:rPr>
    </w:lvl>
    <w:lvl w:ilvl="1" w:tplc="CC72A6C0">
      <w:start w:val="1"/>
      <w:numFmt w:val="bullet"/>
      <w:lvlText w:val="o"/>
      <w:lvlJc w:val="left"/>
      <w:pPr>
        <w:ind w:left="1440" w:hanging="360"/>
      </w:pPr>
      <w:rPr>
        <w:rFonts w:ascii="Courier New" w:hAnsi="Courier New" w:cs="Times New Roman" w:hint="default"/>
      </w:rPr>
    </w:lvl>
    <w:lvl w:ilvl="2" w:tplc="C2780740">
      <w:start w:val="1"/>
      <w:numFmt w:val="bullet"/>
      <w:lvlText w:val=""/>
      <w:lvlJc w:val="left"/>
      <w:pPr>
        <w:ind w:left="2160" w:hanging="360"/>
      </w:pPr>
      <w:rPr>
        <w:rFonts w:ascii="Wingdings" w:hAnsi="Wingdings" w:hint="default"/>
      </w:rPr>
    </w:lvl>
    <w:lvl w:ilvl="3" w:tplc="5B2885A6">
      <w:start w:val="1"/>
      <w:numFmt w:val="bullet"/>
      <w:lvlText w:val=""/>
      <w:lvlJc w:val="left"/>
      <w:pPr>
        <w:ind w:left="2880" w:hanging="360"/>
      </w:pPr>
      <w:rPr>
        <w:rFonts w:ascii="Symbol" w:hAnsi="Symbol" w:hint="default"/>
      </w:rPr>
    </w:lvl>
    <w:lvl w:ilvl="4" w:tplc="D088A14A">
      <w:start w:val="1"/>
      <w:numFmt w:val="bullet"/>
      <w:lvlText w:val="o"/>
      <w:lvlJc w:val="left"/>
      <w:pPr>
        <w:ind w:left="3600" w:hanging="360"/>
      </w:pPr>
      <w:rPr>
        <w:rFonts w:ascii="Courier New" w:hAnsi="Courier New" w:cs="Times New Roman" w:hint="default"/>
      </w:rPr>
    </w:lvl>
    <w:lvl w:ilvl="5" w:tplc="3D7656DC">
      <w:start w:val="1"/>
      <w:numFmt w:val="bullet"/>
      <w:lvlText w:val=""/>
      <w:lvlJc w:val="left"/>
      <w:pPr>
        <w:ind w:left="4320" w:hanging="360"/>
      </w:pPr>
      <w:rPr>
        <w:rFonts w:ascii="Wingdings" w:hAnsi="Wingdings" w:hint="default"/>
      </w:rPr>
    </w:lvl>
    <w:lvl w:ilvl="6" w:tplc="8B94255A">
      <w:start w:val="1"/>
      <w:numFmt w:val="bullet"/>
      <w:lvlText w:val=""/>
      <w:lvlJc w:val="left"/>
      <w:pPr>
        <w:ind w:left="5040" w:hanging="360"/>
      </w:pPr>
      <w:rPr>
        <w:rFonts w:ascii="Symbol" w:hAnsi="Symbol" w:hint="default"/>
      </w:rPr>
    </w:lvl>
    <w:lvl w:ilvl="7" w:tplc="6C742196">
      <w:start w:val="1"/>
      <w:numFmt w:val="bullet"/>
      <w:lvlText w:val="o"/>
      <w:lvlJc w:val="left"/>
      <w:pPr>
        <w:ind w:left="5760" w:hanging="360"/>
      </w:pPr>
      <w:rPr>
        <w:rFonts w:ascii="Courier New" w:hAnsi="Courier New" w:cs="Times New Roman" w:hint="default"/>
      </w:rPr>
    </w:lvl>
    <w:lvl w:ilvl="8" w:tplc="F9A6022E">
      <w:start w:val="1"/>
      <w:numFmt w:val="bullet"/>
      <w:lvlText w:val=""/>
      <w:lvlJc w:val="left"/>
      <w:pPr>
        <w:ind w:left="6480" w:hanging="360"/>
      </w:pPr>
      <w:rPr>
        <w:rFonts w:ascii="Wingdings" w:hAnsi="Wingdings" w:hint="default"/>
      </w:rPr>
    </w:lvl>
  </w:abstractNum>
  <w:abstractNum w:abstractNumId="21" w15:restartNumberingAfterBreak="0">
    <w:nsid w:val="3F322881"/>
    <w:multiLevelType w:val="hybridMultilevel"/>
    <w:tmpl w:val="FFFFFFFF"/>
    <w:lvl w:ilvl="0" w:tplc="2DB03CA0">
      <w:start w:val="1"/>
      <w:numFmt w:val="bullet"/>
      <w:lvlText w:val="o"/>
      <w:lvlJc w:val="left"/>
      <w:pPr>
        <w:ind w:left="720" w:hanging="360"/>
      </w:pPr>
      <w:rPr>
        <w:rFonts w:ascii="Courier New" w:hAnsi="Courier New" w:hint="default"/>
      </w:rPr>
    </w:lvl>
    <w:lvl w:ilvl="1" w:tplc="30E63FAC">
      <w:start w:val="1"/>
      <w:numFmt w:val="bullet"/>
      <w:lvlText w:val="o"/>
      <w:lvlJc w:val="left"/>
      <w:pPr>
        <w:ind w:left="1440" w:hanging="360"/>
      </w:pPr>
      <w:rPr>
        <w:rFonts w:ascii="Courier New" w:hAnsi="Courier New" w:hint="default"/>
      </w:rPr>
    </w:lvl>
    <w:lvl w:ilvl="2" w:tplc="3AA8D19C">
      <w:start w:val="1"/>
      <w:numFmt w:val="bullet"/>
      <w:lvlText w:val=""/>
      <w:lvlJc w:val="left"/>
      <w:pPr>
        <w:ind w:left="2160" w:hanging="360"/>
      </w:pPr>
      <w:rPr>
        <w:rFonts w:ascii="Wingdings" w:hAnsi="Wingdings" w:hint="default"/>
      </w:rPr>
    </w:lvl>
    <w:lvl w:ilvl="3" w:tplc="EBBAC4AA">
      <w:start w:val="1"/>
      <w:numFmt w:val="bullet"/>
      <w:lvlText w:val=""/>
      <w:lvlJc w:val="left"/>
      <w:pPr>
        <w:ind w:left="2880" w:hanging="360"/>
      </w:pPr>
      <w:rPr>
        <w:rFonts w:ascii="Symbol" w:hAnsi="Symbol" w:hint="default"/>
      </w:rPr>
    </w:lvl>
    <w:lvl w:ilvl="4" w:tplc="416C5BE8">
      <w:start w:val="1"/>
      <w:numFmt w:val="bullet"/>
      <w:lvlText w:val="o"/>
      <w:lvlJc w:val="left"/>
      <w:pPr>
        <w:ind w:left="3600" w:hanging="360"/>
      </w:pPr>
      <w:rPr>
        <w:rFonts w:ascii="Courier New" w:hAnsi="Courier New" w:hint="default"/>
      </w:rPr>
    </w:lvl>
    <w:lvl w:ilvl="5" w:tplc="5C14E1E6">
      <w:start w:val="1"/>
      <w:numFmt w:val="bullet"/>
      <w:lvlText w:val=""/>
      <w:lvlJc w:val="left"/>
      <w:pPr>
        <w:ind w:left="4320" w:hanging="360"/>
      </w:pPr>
      <w:rPr>
        <w:rFonts w:ascii="Wingdings" w:hAnsi="Wingdings" w:hint="default"/>
      </w:rPr>
    </w:lvl>
    <w:lvl w:ilvl="6" w:tplc="CA9A0110">
      <w:start w:val="1"/>
      <w:numFmt w:val="bullet"/>
      <w:lvlText w:val=""/>
      <w:lvlJc w:val="left"/>
      <w:pPr>
        <w:ind w:left="5040" w:hanging="360"/>
      </w:pPr>
      <w:rPr>
        <w:rFonts w:ascii="Symbol" w:hAnsi="Symbol" w:hint="default"/>
      </w:rPr>
    </w:lvl>
    <w:lvl w:ilvl="7" w:tplc="0C42BADC">
      <w:start w:val="1"/>
      <w:numFmt w:val="bullet"/>
      <w:lvlText w:val="o"/>
      <w:lvlJc w:val="left"/>
      <w:pPr>
        <w:ind w:left="5760" w:hanging="360"/>
      </w:pPr>
      <w:rPr>
        <w:rFonts w:ascii="Courier New" w:hAnsi="Courier New" w:hint="default"/>
      </w:rPr>
    </w:lvl>
    <w:lvl w:ilvl="8" w:tplc="166A541A">
      <w:start w:val="1"/>
      <w:numFmt w:val="bullet"/>
      <w:lvlText w:val=""/>
      <w:lvlJc w:val="left"/>
      <w:pPr>
        <w:ind w:left="6480" w:hanging="360"/>
      </w:pPr>
      <w:rPr>
        <w:rFonts w:ascii="Wingdings" w:hAnsi="Wingdings" w:hint="default"/>
      </w:rPr>
    </w:lvl>
  </w:abstractNum>
  <w:abstractNum w:abstractNumId="22" w15:restartNumberingAfterBreak="0">
    <w:nsid w:val="457F666A"/>
    <w:multiLevelType w:val="multilevel"/>
    <w:tmpl w:val="71EE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B631A"/>
    <w:multiLevelType w:val="hybridMultilevel"/>
    <w:tmpl w:val="62667B34"/>
    <w:lvl w:ilvl="0" w:tplc="FD0AFFA6">
      <w:start w:val="1"/>
      <w:numFmt w:val="bullet"/>
      <w:lvlText w:val=""/>
      <w:lvlJc w:val="left"/>
      <w:pPr>
        <w:ind w:left="720" w:hanging="360"/>
      </w:pPr>
      <w:rPr>
        <w:rFonts w:ascii="Symbol" w:hAnsi="Symbol" w:hint="default"/>
      </w:rPr>
    </w:lvl>
    <w:lvl w:ilvl="1" w:tplc="261A1556">
      <w:start w:val="1"/>
      <w:numFmt w:val="bullet"/>
      <w:lvlText w:val="o"/>
      <w:lvlJc w:val="left"/>
      <w:pPr>
        <w:ind w:left="1440" w:hanging="360"/>
      </w:pPr>
      <w:rPr>
        <w:rFonts w:ascii="Courier New" w:hAnsi="Courier New" w:hint="default"/>
      </w:rPr>
    </w:lvl>
    <w:lvl w:ilvl="2" w:tplc="D5969B62">
      <w:start w:val="1"/>
      <w:numFmt w:val="bullet"/>
      <w:lvlText w:val=""/>
      <w:lvlJc w:val="left"/>
      <w:pPr>
        <w:ind w:left="2160" w:hanging="360"/>
      </w:pPr>
      <w:rPr>
        <w:rFonts w:ascii="Wingdings" w:hAnsi="Wingdings" w:hint="default"/>
      </w:rPr>
    </w:lvl>
    <w:lvl w:ilvl="3" w:tplc="AEDE0F8A">
      <w:start w:val="1"/>
      <w:numFmt w:val="bullet"/>
      <w:lvlText w:val=""/>
      <w:lvlJc w:val="left"/>
      <w:pPr>
        <w:ind w:left="2880" w:hanging="360"/>
      </w:pPr>
      <w:rPr>
        <w:rFonts w:ascii="Symbol" w:hAnsi="Symbol" w:hint="default"/>
      </w:rPr>
    </w:lvl>
    <w:lvl w:ilvl="4" w:tplc="7172C3AE">
      <w:start w:val="1"/>
      <w:numFmt w:val="bullet"/>
      <w:lvlText w:val="o"/>
      <w:lvlJc w:val="left"/>
      <w:pPr>
        <w:ind w:left="3600" w:hanging="360"/>
      </w:pPr>
      <w:rPr>
        <w:rFonts w:ascii="Courier New" w:hAnsi="Courier New" w:hint="default"/>
      </w:rPr>
    </w:lvl>
    <w:lvl w:ilvl="5" w:tplc="9272B100">
      <w:start w:val="1"/>
      <w:numFmt w:val="bullet"/>
      <w:lvlText w:val=""/>
      <w:lvlJc w:val="left"/>
      <w:pPr>
        <w:ind w:left="4320" w:hanging="360"/>
      </w:pPr>
      <w:rPr>
        <w:rFonts w:ascii="Wingdings" w:hAnsi="Wingdings" w:hint="default"/>
      </w:rPr>
    </w:lvl>
    <w:lvl w:ilvl="6" w:tplc="E22A0A26">
      <w:start w:val="1"/>
      <w:numFmt w:val="bullet"/>
      <w:lvlText w:val=""/>
      <w:lvlJc w:val="left"/>
      <w:pPr>
        <w:ind w:left="5040" w:hanging="360"/>
      </w:pPr>
      <w:rPr>
        <w:rFonts w:ascii="Symbol" w:hAnsi="Symbol" w:hint="default"/>
      </w:rPr>
    </w:lvl>
    <w:lvl w:ilvl="7" w:tplc="C0563370">
      <w:start w:val="1"/>
      <w:numFmt w:val="bullet"/>
      <w:lvlText w:val="o"/>
      <w:lvlJc w:val="left"/>
      <w:pPr>
        <w:ind w:left="5760" w:hanging="360"/>
      </w:pPr>
      <w:rPr>
        <w:rFonts w:ascii="Courier New" w:hAnsi="Courier New" w:hint="default"/>
      </w:rPr>
    </w:lvl>
    <w:lvl w:ilvl="8" w:tplc="B20864AC">
      <w:start w:val="1"/>
      <w:numFmt w:val="bullet"/>
      <w:lvlText w:val=""/>
      <w:lvlJc w:val="left"/>
      <w:pPr>
        <w:ind w:left="6480" w:hanging="360"/>
      </w:pPr>
      <w:rPr>
        <w:rFonts w:ascii="Wingdings" w:hAnsi="Wingdings" w:hint="default"/>
      </w:rPr>
    </w:lvl>
  </w:abstractNum>
  <w:abstractNum w:abstractNumId="24" w15:restartNumberingAfterBreak="0">
    <w:nsid w:val="4A085C8B"/>
    <w:multiLevelType w:val="hybridMultilevel"/>
    <w:tmpl w:val="20605E1A"/>
    <w:lvl w:ilvl="0" w:tplc="72A0ED00">
      <w:start w:val="1"/>
      <w:numFmt w:val="bullet"/>
      <w:lvlText w:val=""/>
      <w:lvlJc w:val="left"/>
      <w:pPr>
        <w:ind w:left="720" w:hanging="360"/>
      </w:pPr>
      <w:rPr>
        <w:rFonts w:ascii="Symbol" w:hAnsi="Symbol" w:hint="default"/>
      </w:rPr>
    </w:lvl>
    <w:lvl w:ilvl="1" w:tplc="A91AC6F4">
      <w:start w:val="1"/>
      <w:numFmt w:val="bullet"/>
      <w:lvlText w:val="o"/>
      <w:lvlJc w:val="left"/>
      <w:pPr>
        <w:ind w:left="1440" w:hanging="360"/>
      </w:pPr>
      <w:rPr>
        <w:rFonts w:ascii="Courier New" w:hAnsi="Courier New" w:hint="default"/>
      </w:rPr>
    </w:lvl>
    <w:lvl w:ilvl="2" w:tplc="230E2998">
      <w:start w:val="1"/>
      <w:numFmt w:val="bullet"/>
      <w:lvlText w:val=""/>
      <w:lvlJc w:val="left"/>
      <w:pPr>
        <w:ind w:left="2160" w:hanging="360"/>
      </w:pPr>
      <w:rPr>
        <w:rFonts w:ascii="Wingdings" w:hAnsi="Wingdings" w:hint="default"/>
      </w:rPr>
    </w:lvl>
    <w:lvl w:ilvl="3" w:tplc="000C278A">
      <w:start w:val="1"/>
      <w:numFmt w:val="bullet"/>
      <w:lvlText w:val=""/>
      <w:lvlJc w:val="left"/>
      <w:pPr>
        <w:ind w:left="2880" w:hanging="360"/>
      </w:pPr>
      <w:rPr>
        <w:rFonts w:ascii="Symbol" w:hAnsi="Symbol" w:hint="default"/>
      </w:rPr>
    </w:lvl>
    <w:lvl w:ilvl="4" w:tplc="481E3D9E">
      <w:start w:val="1"/>
      <w:numFmt w:val="bullet"/>
      <w:lvlText w:val="o"/>
      <w:lvlJc w:val="left"/>
      <w:pPr>
        <w:ind w:left="3600" w:hanging="360"/>
      </w:pPr>
      <w:rPr>
        <w:rFonts w:ascii="Courier New" w:hAnsi="Courier New" w:hint="default"/>
      </w:rPr>
    </w:lvl>
    <w:lvl w:ilvl="5" w:tplc="3E0CA1FE">
      <w:start w:val="1"/>
      <w:numFmt w:val="bullet"/>
      <w:lvlText w:val=""/>
      <w:lvlJc w:val="left"/>
      <w:pPr>
        <w:ind w:left="4320" w:hanging="360"/>
      </w:pPr>
      <w:rPr>
        <w:rFonts w:ascii="Wingdings" w:hAnsi="Wingdings" w:hint="default"/>
      </w:rPr>
    </w:lvl>
    <w:lvl w:ilvl="6" w:tplc="121AB222">
      <w:start w:val="1"/>
      <w:numFmt w:val="bullet"/>
      <w:lvlText w:val=""/>
      <w:lvlJc w:val="left"/>
      <w:pPr>
        <w:ind w:left="5040" w:hanging="360"/>
      </w:pPr>
      <w:rPr>
        <w:rFonts w:ascii="Symbol" w:hAnsi="Symbol" w:hint="default"/>
      </w:rPr>
    </w:lvl>
    <w:lvl w:ilvl="7" w:tplc="699877CC">
      <w:start w:val="1"/>
      <w:numFmt w:val="bullet"/>
      <w:lvlText w:val="o"/>
      <w:lvlJc w:val="left"/>
      <w:pPr>
        <w:ind w:left="5760" w:hanging="360"/>
      </w:pPr>
      <w:rPr>
        <w:rFonts w:ascii="Courier New" w:hAnsi="Courier New" w:hint="default"/>
      </w:rPr>
    </w:lvl>
    <w:lvl w:ilvl="8" w:tplc="2F623C2A">
      <w:start w:val="1"/>
      <w:numFmt w:val="bullet"/>
      <w:lvlText w:val=""/>
      <w:lvlJc w:val="left"/>
      <w:pPr>
        <w:ind w:left="6480" w:hanging="360"/>
      </w:pPr>
      <w:rPr>
        <w:rFonts w:ascii="Wingdings" w:hAnsi="Wingdings" w:hint="default"/>
      </w:rPr>
    </w:lvl>
  </w:abstractNum>
  <w:abstractNum w:abstractNumId="25" w15:restartNumberingAfterBreak="0">
    <w:nsid w:val="52F84A60"/>
    <w:multiLevelType w:val="hybridMultilevel"/>
    <w:tmpl w:val="391A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3BA4133"/>
    <w:multiLevelType w:val="hybridMultilevel"/>
    <w:tmpl w:val="E85CB90A"/>
    <w:lvl w:ilvl="0" w:tplc="65223AC2">
      <w:start w:val="1"/>
      <w:numFmt w:val="bullet"/>
      <w:lvlText w:val=""/>
      <w:lvlJc w:val="left"/>
      <w:pPr>
        <w:ind w:left="720" w:hanging="360"/>
      </w:pPr>
      <w:rPr>
        <w:rFonts w:ascii="Symbol" w:hAnsi="Symbol" w:hint="default"/>
      </w:rPr>
    </w:lvl>
    <w:lvl w:ilvl="1" w:tplc="8962DCE8">
      <w:start w:val="1"/>
      <w:numFmt w:val="bullet"/>
      <w:lvlText w:val="o"/>
      <w:lvlJc w:val="left"/>
      <w:pPr>
        <w:ind w:left="1440" w:hanging="360"/>
      </w:pPr>
      <w:rPr>
        <w:rFonts w:ascii="Courier New" w:hAnsi="Courier New" w:hint="default"/>
      </w:rPr>
    </w:lvl>
    <w:lvl w:ilvl="2" w:tplc="49C46780">
      <w:start w:val="1"/>
      <w:numFmt w:val="bullet"/>
      <w:lvlText w:val=""/>
      <w:lvlJc w:val="left"/>
      <w:pPr>
        <w:ind w:left="2160" w:hanging="360"/>
      </w:pPr>
      <w:rPr>
        <w:rFonts w:ascii="Wingdings" w:hAnsi="Wingdings" w:hint="default"/>
      </w:rPr>
    </w:lvl>
    <w:lvl w:ilvl="3" w:tplc="F5323840">
      <w:start w:val="1"/>
      <w:numFmt w:val="bullet"/>
      <w:lvlText w:val=""/>
      <w:lvlJc w:val="left"/>
      <w:pPr>
        <w:ind w:left="2880" w:hanging="360"/>
      </w:pPr>
      <w:rPr>
        <w:rFonts w:ascii="Symbol" w:hAnsi="Symbol" w:hint="default"/>
      </w:rPr>
    </w:lvl>
    <w:lvl w:ilvl="4" w:tplc="3C8294B4">
      <w:start w:val="1"/>
      <w:numFmt w:val="bullet"/>
      <w:lvlText w:val="o"/>
      <w:lvlJc w:val="left"/>
      <w:pPr>
        <w:ind w:left="3600" w:hanging="360"/>
      </w:pPr>
      <w:rPr>
        <w:rFonts w:ascii="Courier New" w:hAnsi="Courier New" w:hint="default"/>
      </w:rPr>
    </w:lvl>
    <w:lvl w:ilvl="5" w:tplc="3F32EC2C">
      <w:start w:val="1"/>
      <w:numFmt w:val="bullet"/>
      <w:lvlText w:val=""/>
      <w:lvlJc w:val="left"/>
      <w:pPr>
        <w:ind w:left="4320" w:hanging="360"/>
      </w:pPr>
      <w:rPr>
        <w:rFonts w:ascii="Wingdings" w:hAnsi="Wingdings" w:hint="default"/>
      </w:rPr>
    </w:lvl>
    <w:lvl w:ilvl="6" w:tplc="EE70DD5E">
      <w:start w:val="1"/>
      <w:numFmt w:val="bullet"/>
      <w:lvlText w:val=""/>
      <w:lvlJc w:val="left"/>
      <w:pPr>
        <w:ind w:left="5040" w:hanging="360"/>
      </w:pPr>
      <w:rPr>
        <w:rFonts w:ascii="Symbol" w:hAnsi="Symbol" w:hint="default"/>
      </w:rPr>
    </w:lvl>
    <w:lvl w:ilvl="7" w:tplc="E9B09E06">
      <w:start w:val="1"/>
      <w:numFmt w:val="bullet"/>
      <w:lvlText w:val="o"/>
      <w:lvlJc w:val="left"/>
      <w:pPr>
        <w:ind w:left="5760" w:hanging="360"/>
      </w:pPr>
      <w:rPr>
        <w:rFonts w:ascii="Courier New" w:hAnsi="Courier New" w:hint="default"/>
      </w:rPr>
    </w:lvl>
    <w:lvl w:ilvl="8" w:tplc="D50E07AC">
      <w:start w:val="1"/>
      <w:numFmt w:val="bullet"/>
      <w:lvlText w:val=""/>
      <w:lvlJc w:val="left"/>
      <w:pPr>
        <w:ind w:left="6480" w:hanging="360"/>
      </w:pPr>
      <w:rPr>
        <w:rFonts w:ascii="Wingdings" w:hAnsi="Wingdings" w:hint="default"/>
      </w:rPr>
    </w:lvl>
  </w:abstractNum>
  <w:abstractNum w:abstractNumId="27" w15:restartNumberingAfterBreak="0">
    <w:nsid w:val="56DE467C"/>
    <w:multiLevelType w:val="hybridMultilevel"/>
    <w:tmpl w:val="9AFC5DD4"/>
    <w:lvl w:ilvl="0" w:tplc="00F648FC">
      <w:start w:val="1"/>
      <w:numFmt w:val="bullet"/>
      <w:lvlText w:val=""/>
      <w:lvlJc w:val="left"/>
      <w:pPr>
        <w:ind w:left="720" w:hanging="360"/>
      </w:pPr>
      <w:rPr>
        <w:rFonts w:ascii="Symbol" w:hAnsi="Symbol" w:hint="default"/>
      </w:rPr>
    </w:lvl>
    <w:lvl w:ilvl="1" w:tplc="3D123C10">
      <w:start w:val="1"/>
      <w:numFmt w:val="bullet"/>
      <w:lvlText w:val="o"/>
      <w:lvlJc w:val="left"/>
      <w:pPr>
        <w:ind w:left="1440" w:hanging="360"/>
      </w:pPr>
      <w:rPr>
        <w:rFonts w:ascii="Courier New" w:hAnsi="Courier New" w:hint="default"/>
      </w:rPr>
    </w:lvl>
    <w:lvl w:ilvl="2" w:tplc="C4BA9AD2">
      <w:start w:val="1"/>
      <w:numFmt w:val="bullet"/>
      <w:lvlText w:val=""/>
      <w:lvlJc w:val="left"/>
      <w:pPr>
        <w:ind w:left="2160" w:hanging="360"/>
      </w:pPr>
      <w:rPr>
        <w:rFonts w:ascii="Wingdings" w:hAnsi="Wingdings" w:hint="default"/>
      </w:rPr>
    </w:lvl>
    <w:lvl w:ilvl="3" w:tplc="156A06A8">
      <w:start w:val="1"/>
      <w:numFmt w:val="bullet"/>
      <w:lvlText w:val=""/>
      <w:lvlJc w:val="left"/>
      <w:pPr>
        <w:ind w:left="2880" w:hanging="360"/>
      </w:pPr>
      <w:rPr>
        <w:rFonts w:ascii="Symbol" w:hAnsi="Symbol" w:hint="default"/>
      </w:rPr>
    </w:lvl>
    <w:lvl w:ilvl="4" w:tplc="BCEAFB98">
      <w:start w:val="1"/>
      <w:numFmt w:val="bullet"/>
      <w:lvlText w:val="o"/>
      <w:lvlJc w:val="left"/>
      <w:pPr>
        <w:ind w:left="3600" w:hanging="360"/>
      </w:pPr>
      <w:rPr>
        <w:rFonts w:ascii="Courier New" w:hAnsi="Courier New" w:hint="default"/>
      </w:rPr>
    </w:lvl>
    <w:lvl w:ilvl="5" w:tplc="BED0C368">
      <w:start w:val="1"/>
      <w:numFmt w:val="bullet"/>
      <w:lvlText w:val=""/>
      <w:lvlJc w:val="left"/>
      <w:pPr>
        <w:ind w:left="4320" w:hanging="360"/>
      </w:pPr>
      <w:rPr>
        <w:rFonts w:ascii="Wingdings" w:hAnsi="Wingdings" w:hint="default"/>
      </w:rPr>
    </w:lvl>
    <w:lvl w:ilvl="6" w:tplc="E8C6AAB8">
      <w:start w:val="1"/>
      <w:numFmt w:val="bullet"/>
      <w:lvlText w:val=""/>
      <w:lvlJc w:val="left"/>
      <w:pPr>
        <w:ind w:left="5040" w:hanging="360"/>
      </w:pPr>
      <w:rPr>
        <w:rFonts w:ascii="Symbol" w:hAnsi="Symbol" w:hint="default"/>
      </w:rPr>
    </w:lvl>
    <w:lvl w:ilvl="7" w:tplc="04D6BDDC">
      <w:start w:val="1"/>
      <w:numFmt w:val="bullet"/>
      <w:lvlText w:val="o"/>
      <w:lvlJc w:val="left"/>
      <w:pPr>
        <w:ind w:left="5760" w:hanging="360"/>
      </w:pPr>
      <w:rPr>
        <w:rFonts w:ascii="Courier New" w:hAnsi="Courier New" w:hint="default"/>
      </w:rPr>
    </w:lvl>
    <w:lvl w:ilvl="8" w:tplc="175A461A">
      <w:start w:val="1"/>
      <w:numFmt w:val="bullet"/>
      <w:lvlText w:val=""/>
      <w:lvlJc w:val="left"/>
      <w:pPr>
        <w:ind w:left="6480" w:hanging="360"/>
      </w:pPr>
      <w:rPr>
        <w:rFonts w:ascii="Wingdings" w:hAnsi="Wingdings" w:hint="default"/>
      </w:rPr>
    </w:lvl>
  </w:abstractNum>
  <w:abstractNum w:abstractNumId="28" w15:restartNumberingAfterBreak="0">
    <w:nsid w:val="5B6D3CD8"/>
    <w:multiLevelType w:val="hybridMultilevel"/>
    <w:tmpl w:val="BFCC76A6"/>
    <w:lvl w:ilvl="0" w:tplc="3906FFF4">
      <w:start w:val="1"/>
      <w:numFmt w:val="decimal"/>
      <w:lvlText w:val="%1."/>
      <w:lvlJc w:val="left"/>
      <w:pPr>
        <w:ind w:left="720" w:hanging="360"/>
      </w:pPr>
    </w:lvl>
    <w:lvl w:ilvl="1" w:tplc="DE6C7620">
      <w:start w:val="1"/>
      <w:numFmt w:val="decimal"/>
      <w:lvlText w:val="%2."/>
      <w:lvlJc w:val="left"/>
      <w:pPr>
        <w:ind w:left="1440" w:hanging="360"/>
      </w:pPr>
    </w:lvl>
    <w:lvl w:ilvl="2" w:tplc="0D749A76">
      <w:start w:val="1"/>
      <w:numFmt w:val="lowerRoman"/>
      <w:lvlText w:val="%3."/>
      <w:lvlJc w:val="right"/>
      <w:pPr>
        <w:ind w:left="2160" w:hanging="180"/>
      </w:pPr>
    </w:lvl>
    <w:lvl w:ilvl="3" w:tplc="34307A8A">
      <w:start w:val="1"/>
      <w:numFmt w:val="decimal"/>
      <w:lvlText w:val="%4."/>
      <w:lvlJc w:val="left"/>
      <w:pPr>
        <w:ind w:left="2880" w:hanging="360"/>
      </w:pPr>
    </w:lvl>
    <w:lvl w:ilvl="4" w:tplc="948C30AC">
      <w:start w:val="1"/>
      <w:numFmt w:val="lowerLetter"/>
      <w:lvlText w:val="%5."/>
      <w:lvlJc w:val="left"/>
      <w:pPr>
        <w:ind w:left="3600" w:hanging="360"/>
      </w:pPr>
    </w:lvl>
    <w:lvl w:ilvl="5" w:tplc="BD727212">
      <w:start w:val="1"/>
      <w:numFmt w:val="lowerRoman"/>
      <w:lvlText w:val="%6."/>
      <w:lvlJc w:val="right"/>
      <w:pPr>
        <w:ind w:left="4320" w:hanging="180"/>
      </w:pPr>
    </w:lvl>
    <w:lvl w:ilvl="6" w:tplc="77FEB54C">
      <w:start w:val="1"/>
      <w:numFmt w:val="decimal"/>
      <w:lvlText w:val="%7."/>
      <w:lvlJc w:val="left"/>
      <w:pPr>
        <w:ind w:left="5040" w:hanging="360"/>
      </w:pPr>
    </w:lvl>
    <w:lvl w:ilvl="7" w:tplc="A47234FE">
      <w:start w:val="1"/>
      <w:numFmt w:val="lowerLetter"/>
      <w:lvlText w:val="%8."/>
      <w:lvlJc w:val="left"/>
      <w:pPr>
        <w:ind w:left="5760" w:hanging="360"/>
      </w:pPr>
    </w:lvl>
    <w:lvl w:ilvl="8" w:tplc="76CCD85E">
      <w:start w:val="1"/>
      <w:numFmt w:val="lowerRoman"/>
      <w:lvlText w:val="%9."/>
      <w:lvlJc w:val="right"/>
      <w:pPr>
        <w:ind w:left="6480" w:hanging="180"/>
      </w:pPr>
    </w:lvl>
  </w:abstractNum>
  <w:abstractNum w:abstractNumId="29" w15:restartNumberingAfterBreak="0">
    <w:nsid w:val="5E07703A"/>
    <w:multiLevelType w:val="multilevel"/>
    <w:tmpl w:val="71EE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0258ED"/>
    <w:multiLevelType w:val="hybridMultilevel"/>
    <w:tmpl w:val="FFFFFFFF"/>
    <w:lvl w:ilvl="0" w:tplc="7F346786">
      <w:start w:val="1"/>
      <w:numFmt w:val="decimal"/>
      <w:lvlText w:val="%1."/>
      <w:lvlJc w:val="left"/>
      <w:pPr>
        <w:ind w:left="720" w:hanging="360"/>
      </w:pPr>
    </w:lvl>
    <w:lvl w:ilvl="1" w:tplc="FD984F54">
      <w:start w:val="1"/>
      <w:numFmt w:val="lowerLetter"/>
      <w:lvlText w:val="%2."/>
      <w:lvlJc w:val="left"/>
      <w:pPr>
        <w:ind w:left="1440" w:hanging="360"/>
      </w:pPr>
    </w:lvl>
    <w:lvl w:ilvl="2" w:tplc="C4C8DBEC">
      <w:start w:val="1"/>
      <w:numFmt w:val="lowerRoman"/>
      <w:lvlText w:val="%3."/>
      <w:lvlJc w:val="right"/>
      <w:pPr>
        <w:ind w:left="2160" w:hanging="180"/>
      </w:pPr>
    </w:lvl>
    <w:lvl w:ilvl="3" w:tplc="7B1A2D94">
      <w:start w:val="1"/>
      <w:numFmt w:val="decimal"/>
      <w:lvlText w:val="%4."/>
      <w:lvlJc w:val="left"/>
      <w:pPr>
        <w:ind w:left="2880" w:hanging="360"/>
      </w:pPr>
    </w:lvl>
    <w:lvl w:ilvl="4" w:tplc="D6F86F70">
      <w:start w:val="1"/>
      <w:numFmt w:val="lowerLetter"/>
      <w:lvlText w:val="%5."/>
      <w:lvlJc w:val="left"/>
      <w:pPr>
        <w:ind w:left="3600" w:hanging="360"/>
      </w:pPr>
    </w:lvl>
    <w:lvl w:ilvl="5" w:tplc="80920542">
      <w:start w:val="1"/>
      <w:numFmt w:val="lowerRoman"/>
      <w:lvlText w:val="%6."/>
      <w:lvlJc w:val="right"/>
      <w:pPr>
        <w:ind w:left="4320" w:hanging="180"/>
      </w:pPr>
    </w:lvl>
    <w:lvl w:ilvl="6" w:tplc="2E420F30">
      <w:start w:val="1"/>
      <w:numFmt w:val="decimal"/>
      <w:lvlText w:val="%7."/>
      <w:lvlJc w:val="left"/>
      <w:pPr>
        <w:ind w:left="5040" w:hanging="360"/>
      </w:pPr>
    </w:lvl>
    <w:lvl w:ilvl="7" w:tplc="E2EE5E32">
      <w:start w:val="1"/>
      <w:numFmt w:val="lowerLetter"/>
      <w:lvlText w:val="%8."/>
      <w:lvlJc w:val="left"/>
      <w:pPr>
        <w:ind w:left="5760" w:hanging="360"/>
      </w:pPr>
    </w:lvl>
    <w:lvl w:ilvl="8" w:tplc="15EA2D62">
      <w:start w:val="1"/>
      <w:numFmt w:val="lowerRoman"/>
      <w:lvlText w:val="%9."/>
      <w:lvlJc w:val="right"/>
      <w:pPr>
        <w:ind w:left="6480" w:hanging="180"/>
      </w:pPr>
    </w:lvl>
  </w:abstractNum>
  <w:abstractNum w:abstractNumId="31" w15:restartNumberingAfterBreak="0">
    <w:nsid w:val="6331233E"/>
    <w:multiLevelType w:val="hybridMultilevel"/>
    <w:tmpl w:val="1A6C08D2"/>
    <w:lvl w:ilvl="0" w:tplc="CAAE0600">
      <w:start w:val="1"/>
      <w:numFmt w:val="bullet"/>
      <w:lvlText w:val=""/>
      <w:lvlJc w:val="left"/>
      <w:pPr>
        <w:ind w:left="720" w:hanging="360"/>
      </w:pPr>
      <w:rPr>
        <w:rFonts w:ascii="Symbol" w:hAnsi="Symbol" w:hint="default"/>
      </w:rPr>
    </w:lvl>
    <w:lvl w:ilvl="1" w:tplc="8A44E112">
      <w:start w:val="1"/>
      <w:numFmt w:val="bullet"/>
      <w:lvlText w:val="o"/>
      <w:lvlJc w:val="left"/>
      <w:pPr>
        <w:ind w:left="1440" w:hanging="360"/>
      </w:pPr>
      <w:rPr>
        <w:rFonts w:ascii="Courier New" w:hAnsi="Courier New" w:hint="default"/>
      </w:rPr>
    </w:lvl>
    <w:lvl w:ilvl="2" w:tplc="19E0F2F0">
      <w:start w:val="1"/>
      <w:numFmt w:val="bullet"/>
      <w:lvlText w:val=""/>
      <w:lvlJc w:val="left"/>
      <w:pPr>
        <w:ind w:left="2160" w:hanging="360"/>
      </w:pPr>
      <w:rPr>
        <w:rFonts w:ascii="Wingdings" w:hAnsi="Wingdings" w:hint="default"/>
      </w:rPr>
    </w:lvl>
    <w:lvl w:ilvl="3" w:tplc="8A52F190">
      <w:start w:val="1"/>
      <w:numFmt w:val="bullet"/>
      <w:lvlText w:val=""/>
      <w:lvlJc w:val="left"/>
      <w:pPr>
        <w:ind w:left="2880" w:hanging="360"/>
      </w:pPr>
      <w:rPr>
        <w:rFonts w:ascii="Symbol" w:hAnsi="Symbol" w:hint="default"/>
      </w:rPr>
    </w:lvl>
    <w:lvl w:ilvl="4" w:tplc="AEE878D4">
      <w:start w:val="1"/>
      <w:numFmt w:val="bullet"/>
      <w:lvlText w:val="o"/>
      <w:lvlJc w:val="left"/>
      <w:pPr>
        <w:ind w:left="3600" w:hanging="360"/>
      </w:pPr>
      <w:rPr>
        <w:rFonts w:ascii="Courier New" w:hAnsi="Courier New" w:hint="default"/>
      </w:rPr>
    </w:lvl>
    <w:lvl w:ilvl="5" w:tplc="EE2E2352">
      <w:start w:val="1"/>
      <w:numFmt w:val="bullet"/>
      <w:lvlText w:val=""/>
      <w:lvlJc w:val="left"/>
      <w:pPr>
        <w:ind w:left="4320" w:hanging="360"/>
      </w:pPr>
      <w:rPr>
        <w:rFonts w:ascii="Wingdings" w:hAnsi="Wingdings" w:hint="default"/>
      </w:rPr>
    </w:lvl>
    <w:lvl w:ilvl="6" w:tplc="495A7996">
      <w:start w:val="1"/>
      <w:numFmt w:val="bullet"/>
      <w:lvlText w:val=""/>
      <w:lvlJc w:val="left"/>
      <w:pPr>
        <w:ind w:left="5040" w:hanging="360"/>
      </w:pPr>
      <w:rPr>
        <w:rFonts w:ascii="Symbol" w:hAnsi="Symbol" w:hint="default"/>
      </w:rPr>
    </w:lvl>
    <w:lvl w:ilvl="7" w:tplc="0D9C9FA8">
      <w:start w:val="1"/>
      <w:numFmt w:val="bullet"/>
      <w:lvlText w:val="o"/>
      <w:lvlJc w:val="left"/>
      <w:pPr>
        <w:ind w:left="5760" w:hanging="360"/>
      </w:pPr>
      <w:rPr>
        <w:rFonts w:ascii="Courier New" w:hAnsi="Courier New" w:hint="default"/>
      </w:rPr>
    </w:lvl>
    <w:lvl w:ilvl="8" w:tplc="929E39DA">
      <w:start w:val="1"/>
      <w:numFmt w:val="bullet"/>
      <w:lvlText w:val=""/>
      <w:lvlJc w:val="left"/>
      <w:pPr>
        <w:ind w:left="6480" w:hanging="360"/>
      </w:pPr>
      <w:rPr>
        <w:rFonts w:ascii="Wingdings" w:hAnsi="Wingdings" w:hint="default"/>
      </w:rPr>
    </w:lvl>
  </w:abstractNum>
  <w:abstractNum w:abstractNumId="32" w15:restartNumberingAfterBreak="0">
    <w:nsid w:val="637375E4"/>
    <w:multiLevelType w:val="hybridMultilevel"/>
    <w:tmpl w:val="199AA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F56F63"/>
    <w:multiLevelType w:val="multilevel"/>
    <w:tmpl w:val="0AE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A19C5"/>
    <w:multiLevelType w:val="hybridMultilevel"/>
    <w:tmpl w:val="BFAE2F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05704BE"/>
    <w:multiLevelType w:val="hybridMultilevel"/>
    <w:tmpl w:val="1A5A2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845276"/>
    <w:multiLevelType w:val="hybridMultilevel"/>
    <w:tmpl w:val="6BDA0672"/>
    <w:lvl w:ilvl="0" w:tplc="C7BAC1D2">
      <w:start w:val="1"/>
      <w:numFmt w:val="bullet"/>
      <w:lvlText w:val="o"/>
      <w:lvlJc w:val="left"/>
      <w:pPr>
        <w:ind w:left="720" w:hanging="360"/>
      </w:pPr>
      <w:rPr>
        <w:rFonts w:ascii="Courier New" w:hAnsi="Courier New" w:hint="default"/>
      </w:rPr>
    </w:lvl>
    <w:lvl w:ilvl="1" w:tplc="50BEFE7E">
      <w:start w:val="1"/>
      <w:numFmt w:val="bullet"/>
      <w:lvlText w:val="o"/>
      <w:lvlJc w:val="left"/>
      <w:pPr>
        <w:ind w:left="1440" w:hanging="360"/>
      </w:pPr>
      <w:rPr>
        <w:rFonts w:ascii="Courier New" w:hAnsi="Courier New" w:hint="default"/>
      </w:rPr>
    </w:lvl>
    <w:lvl w:ilvl="2" w:tplc="E7D21CB4">
      <w:start w:val="1"/>
      <w:numFmt w:val="bullet"/>
      <w:lvlText w:val=""/>
      <w:lvlJc w:val="left"/>
      <w:pPr>
        <w:ind w:left="2160" w:hanging="360"/>
      </w:pPr>
      <w:rPr>
        <w:rFonts w:ascii="Wingdings" w:hAnsi="Wingdings" w:hint="default"/>
      </w:rPr>
    </w:lvl>
    <w:lvl w:ilvl="3" w:tplc="65D07A5A">
      <w:start w:val="1"/>
      <w:numFmt w:val="bullet"/>
      <w:lvlText w:val=""/>
      <w:lvlJc w:val="left"/>
      <w:pPr>
        <w:ind w:left="2880" w:hanging="360"/>
      </w:pPr>
      <w:rPr>
        <w:rFonts w:ascii="Symbol" w:hAnsi="Symbol" w:hint="default"/>
      </w:rPr>
    </w:lvl>
    <w:lvl w:ilvl="4" w:tplc="63F63F30">
      <w:start w:val="1"/>
      <w:numFmt w:val="bullet"/>
      <w:lvlText w:val="o"/>
      <w:lvlJc w:val="left"/>
      <w:pPr>
        <w:ind w:left="3600" w:hanging="360"/>
      </w:pPr>
      <w:rPr>
        <w:rFonts w:ascii="Courier New" w:hAnsi="Courier New" w:hint="default"/>
      </w:rPr>
    </w:lvl>
    <w:lvl w:ilvl="5" w:tplc="8A0E9AD0">
      <w:start w:val="1"/>
      <w:numFmt w:val="bullet"/>
      <w:lvlText w:val=""/>
      <w:lvlJc w:val="left"/>
      <w:pPr>
        <w:ind w:left="4320" w:hanging="360"/>
      </w:pPr>
      <w:rPr>
        <w:rFonts w:ascii="Wingdings" w:hAnsi="Wingdings" w:hint="default"/>
      </w:rPr>
    </w:lvl>
    <w:lvl w:ilvl="6" w:tplc="93AE0BF6">
      <w:start w:val="1"/>
      <w:numFmt w:val="bullet"/>
      <w:lvlText w:val=""/>
      <w:lvlJc w:val="left"/>
      <w:pPr>
        <w:ind w:left="5040" w:hanging="360"/>
      </w:pPr>
      <w:rPr>
        <w:rFonts w:ascii="Symbol" w:hAnsi="Symbol" w:hint="default"/>
      </w:rPr>
    </w:lvl>
    <w:lvl w:ilvl="7" w:tplc="5ED6C3AC">
      <w:start w:val="1"/>
      <w:numFmt w:val="bullet"/>
      <w:lvlText w:val="o"/>
      <w:lvlJc w:val="left"/>
      <w:pPr>
        <w:ind w:left="5760" w:hanging="360"/>
      </w:pPr>
      <w:rPr>
        <w:rFonts w:ascii="Courier New" w:hAnsi="Courier New" w:hint="default"/>
      </w:rPr>
    </w:lvl>
    <w:lvl w:ilvl="8" w:tplc="2646AF08">
      <w:start w:val="1"/>
      <w:numFmt w:val="bullet"/>
      <w:lvlText w:val=""/>
      <w:lvlJc w:val="left"/>
      <w:pPr>
        <w:ind w:left="6480" w:hanging="360"/>
      </w:pPr>
      <w:rPr>
        <w:rFonts w:ascii="Wingdings" w:hAnsi="Wingdings" w:hint="default"/>
      </w:rPr>
    </w:lvl>
  </w:abstractNum>
  <w:abstractNum w:abstractNumId="37" w15:restartNumberingAfterBreak="0">
    <w:nsid w:val="71AD543D"/>
    <w:multiLevelType w:val="hybridMultilevel"/>
    <w:tmpl w:val="D0C49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50A6288"/>
    <w:multiLevelType w:val="hybridMultilevel"/>
    <w:tmpl w:val="10BC7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014019"/>
    <w:multiLevelType w:val="hybridMultilevel"/>
    <w:tmpl w:val="207CB4FA"/>
    <w:lvl w:ilvl="0" w:tplc="491662AA">
      <w:numFmt w:val="bullet"/>
      <w:lvlText w:val=""/>
      <w:lvlJc w:val="left"/>
      <w:pPr>
        <w:ind w:left="360" w:hanging="360"/>
      </w:pPr>
      <w:rPr>
        <w:rFonts w:ascii="Symbol" w:eastAsia="Times New Roman" w:hAnsi="Symbol" w:cs="Arial" w:hint="default"/>
        <w:color w:val="auto"/>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0" w15:restartNumberingAfterBreak="0">
    <w:nsid w:val="7A4464D5"/>
    <w:multiLevelType w:val="hybridMultilevel"/>
    <w:tmpl w:val="9A82F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FE1D7A"/>
    <w:multiLevelType w:val="hybridMultilevel"/>
    <w:tmpl w:val="8CAC0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
  </w:num>
  <w:num w:numId="4">
    <w:abstractNumId w:val="15"/>
  </w:num>
  <w:num w:numId="5">
    <w:abstractNumId w:val="6"/>
  </w:num>
  <w:num w:numId="6">
    <w:abstractNumId w:val="11"/>
  </w:num>
  <w:num w:numId="7">
    <w:abstractNumId w:val="30"/>
  </w:num>
  <w:num w:numId="8">
    <w:abstractNumId w:val="21"/>
  </w:num>
  <w:num w:numId="9">
    <w:abstractNumId w:val="20"/>
  </w:num>
  <w:num w:numId="10">
    <w:abstractNumId w:val="24"/>
  </w:num>
  <w:num w:numId="11">
    <w:abstractNumId w:val="23"/>
  </w:num>
  <w:num w:numId="12">
    <w:abstractNumId w:val="27"/>
  </w:num>
  <w:num w:numId="13">
    <w:abstractNumId w:val="28"/>
  </w:num>
  <w:num w:numId="14">
    <w:abstractNumId w:val="13"/>
  </w:num>
  <w:num w:numId="15">
    <w:abstractNumId w:val="2"/>
  </w:num>
  <w:num w:numId="16">
    <w:abstractNumId w:val="8"/>
  </w:num>
  <w:num w:numId="17">
    <w:abstractNumId w:val="31"/>
  </w:num>
  <w:num w:numId="18">
    <w:abstractNumId w:val="36"/>
  </w:num>
  <w:num w:numId="19">
    <w:abstractNumId w:val="16"/>
  </w:num>
  <w:num w:numId="20">
    <w:abstractNumId w:val="26"/>
  </w:num>
  <w:num w:numId="21">
    <w:abstractNumId w:val="7"/>
  </w:num>
  <w:num w:numId="22">
    <w:abstractNumId w:val="38"/>
  </w:num>
  <w:num w:numId="23">
    <w:abstractNumId w:val="10"/>
  </w:num>
  <w:num w:numId="24">
    <w:abstractNumId w:val="41"/>
  </w:num>
  <w:num w:numId="25">
    <w:abstractNumId w:val="9"/>
  </w:num>
  <w:num w:numId="26">
    <w:abstractNumId w:val="12"/>
  </w:num>
  <w:num w:numId="27">
    <w:abstractNumId w:val="3"/>
  </w:num>
  <w:num w:numId="28">
    <w:abstractNumId w:val="17"/>
  </w:num>
  <w:num w:numId="29">
    <w:abstractNumId w:val="14"/>
  </w:num>
  <w:num w:numId="30">
    <w:abstractNumId w:val="37"/>
  </w:num>
  <w:num w:numId="31">
    <w:abstractNumId w:val="1"/>
  </w:num>
  <w:num w:numId="32">
    <w:abstractNumId w:val="18"/>
  </w:num>
  <w:num w:numId="33">
    <w:abstractNumId w:val="25"/>
  </w:num>
  <w:num w:numId="34">
    <w:abstractNumId w:val="34"/>
  </w:num>
  <w:num w:numId="35">
    <w:abstractNumId w:val="40"/>
  </w:num>
  <w:num w:numId="36">
    <w:abstractNumId w:val="35"/>
  </w:num>
  <w:num w:numId="37">
    <w:abstractNumId w:val="5"/>
  </w:num>
  <w:num w:numId="38">
    <w:abstractNumId w:val="33"/>
  </w:num>
  <w:num w:numId="39">
    <w:abstractNumId w:val="29"/>
  </w:num>
  <w:num w:numId="40">
    <w:abstractNumId w:val="22"/>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E"/>
    <w:rsid w:val="000140DB"/>
    <w:rsid w:val="000172AC"/>
    <w:rsid w:val="00024BA9"/>
    <w:rsid w:val="00027B03"/>
    <w:rsid w:val="00027C9A"/>
    <w:rsid w:val="00030A77"/>
    <w:rsid w:val="0003463D"/>
    <w:rsid w:val="00035EE1"/>
    <w:rsid w:val="000362BE"/>
    <w:rsid w:val="00040C06"/>
    <w:rsid w:val="00040D0C"/>
    <w:rsid w:val="00042BC4"/>
    <w:rsid w:val="00042BCA"/>
    <w:rsid w:val="000450A7"/>
    <w:rsid w:val="0005422F"/>
    <w:rsid w:val="00060274"/>
    <w:rsid w:val="00067BA5"/>
    <w:rsid w:val="00072ECD"/>
    <w:rsid w:val="00074C7C"/>
    <w:rsid w:val="00076E05"/>
    <w:rsid w:val="00076E0E"/>
    <w:rsid w:val="000873A3"/>
    <w:rsid w:val="00090179"/>
    <w:rsid w:val="00090A91"/>
    <w:rsid w:val="00093312"/>
    <w:rsid w:val="00093553"/>
    <w:rsid w:val="00095B59"/>
    <w:rsid w:val="000976C7"/>
    <w:rsid w:val="000A3785"/>
    <w:rsid w:val="000A60F7"/>
    <w:rsid w:val="000B212F"/>
    <w:rsid w:val="000B77DE"/>
    <w:rsid w:val="000B7EA4"/>
    <w:rsid w:val="000C0395"/>
    <w:rsid w:val="000C13B6"/>
    <w:rsid w:val="000C4F00"/>
    <w:rsid w:val="000C4F6E"/>
    <w:rsid w:val="000C5C42"/>
    <w:rsid w:val="000C6177"/>
    <w:rsid w:val="000D02E2"/>
    <w:rsid w:val="000D0B8D"/>
    <w:rsid w:val="000D3F54"/>
    <w:rsid w:val="000D4573"/>
    <w:rsid w:val="000D6B5E"/>
    <w:rsid w:val="000D788C"/>
    <w:rsid w:val="000E06EA"/>
    <w:rsid w:val="000E7DE2"/>
    <w:rsid w:val="000F0389"/>
    <w:rsid w:val="000F13D5"/>
    <w:rsid w:val="000F2319"/>
    <w:rsid w:val="001017EE"/>
    <w:rsid w:val="00104F45"/>
    <w:rsid w:val="001111B5"/>
    <w:rsid w:val="00112232"/>
    <w:rsid w:val="001225E0"/>
    <w:rsid w:val="00122EFF"/>
    <w:rsid w:val="00123D05"/>
    <w:rsid w:val="00130291"/>
    <w:rsid w:val="00130DE8"/>
    <w:rsid w:val="001317D3"/>
    <w:rsid w:val="00132367"/>
    <w:rsid w:val="00132A11"/>
    <w:rsid w:val="00132D44"/>
    <w:rsid w:val="0013353E"/>
    <w:rsid w:val="0013449B"/>
    <w:rsid w:val="0013639C"/>
    <w:rsid w:val="0014058B"/>
    <w:rsid w:val="00141A11"/>
    <w:rsid w:val="001465B4"/>
    <w:rsid w:val="001542CC"/>
    <w:rsid w:val="00154AED"/>
    <w:rsid w:val="00155FEA"/>
    <w:rsid w:val="00156467"/>
    <w:rsid w:val="00162118"/>
    <w:rsid w:val="00162A7F"/>
    <w:rsid w:val="001635EC"/>
    <w:rsid w:val="00166376"/>
    <w:rsid w:val="001664AA"/>
    <w:rsid w:val="0016746E"/>
    <w:rsid w:val="00180189"/>
    <w:rsid w:val="001814E8"/>
    <w:rsid w:val="00182B04"/>
    <w:rsid w:val="001870E6"/>
    <w:rsid w:val="00190358"/>
    <w:rsid w:val="0019184E"/>
    <w:rsid w:val="00194CEB"/>
    <w:rsid w:val="001A2280"/>
    <w:rsid w:val="001A3E3C"/>
    <w:rsid w:val="001B14D8"/>
    <w:rsid w:val="001B260B"/>
    <w:rsid w:val="001B3DA4"/>
    <w:rsid w:val="001C0611"/>
    <w:rsid w:val="001C0838"/>
    <w:rsid w:val="001C1DDC"/>
    <w:rsid w:val="001C21B8"/>
    <w:rsid w:val="001C6DED"/>
    <w:rsid w:val="001D2AF6"/>
    <w:rsid w:val="001D44C7"/>
    <w:rsid w:val="001D5B59"/>
    <w:rsid w:val="001D5E8A"/>
    <w:rsid w:val="001D6F48"/>
    <w:rsid w:val="001D7C34"/>
    <w:rsid w:val="001E289D"/>
    <w:rsid w:val="001E5A91"/>
    <w:rsid w:val="001E62ED"/>
    <w:rsid w:val="001E6BF6"/>
    <w:rsid w:val="001E7039"/>
    <w:rsid w:val="001E75A7"/>
    <w:rsid w:val="001E7D8E"/>
    <w:rsid w:val="001F2CC7"/>
    <w:rsid w:val="001F3982"/>
    <w:rsid w:val="001F6760"/>
    <w:rsid w:val="001F6C39"/>
    <w:rsid w:val="00202B14"/>
    <w:rsid w:val="00205BDC"/>
    <w:rsid w:val="00211A64"/>
    <w:rsid w:val="002126AF"/>
    <w:rsid w:val="002133A0"/>
    <w:rsid w:val="00215FD0"/>
    <w:rsid w:val="00217B16"/>
    <w:rsid w:val="002218C6"/>
    <w:rsid w:val="00221905"/>
    <w:rsid w:val="00223791"/>
    <w:rsid w:val="002240DE"/>
    <w:rsid w:val="00227765"/>
    <w:rsid w:val="00230F14"/>
    <w:rsid w:val="00237BDD"/>
    <w:rsid w:val="00240252"/>
    <w:rsid w:val="002434F9"/>
    <w:rsid w:val="00244A90"/>
    <w:rsid w:val="0025007F"/>
    <w:rsid w:val="002525D1"/>
    <w:rsid w:val="0025372B"/>
    <w:rsid w:val="0025399A"/>
    <w:rsid w:val="002579E6"/>
    <w:rsid w:val="00262300"/>
    <w:rsid w:val="00264E66"/>
    <w:rsid w:val="002738B3"/>
    <w:rsid w:val="00274A31"/>
    <w:rsid w:val="002773C9"/>
    <w:rsid w:val="002774C6"/>
    <w:rsid w:val="002878AB"/>
    <w:rsid w:val="00287C17"/>
    <w:rsid w:val="002967A5"/>
    <w:rsid w:val="00296DB5"/>
    <w:rsid w:val="002A71BA"/>
    <w:rsid w:val="002A7E44"/>
    <w:rsid w:val="002B21C9"/>
    <w:rsid w:val="002B27AD"/>
    <w:rsid w:val="002C0E17"/>
    <w:rsid w:val="002C16A9"/>
    <w:rsid w:val="002C4B5A"/>
    <w:rsid w:val="002C6A92"/>
    <w:rsid w:val="002D072C"/>
    <w:rsid w:val="002D0F9A"/>
    <w:rsid w:val="002D5A80"/>
    <w:rsid w:val="002E1062"/>
    <w:rsid w:val="002E363C"/>
    <w:rsid w:val="002E5FA6"/>
    <w:rsid w:val="002F646E"/>
    <w:rsid w:val="002F6F1A"/>
    <w:rsid w:val="003065A8"/>
    <w:rsid w:val="00307980"/>
    <w:rsid w:val="00310F38"/>
    <w:rsid w:val="003127DD"/>
    <w:rsid w:val="0031561E"/>
    <w:rsid w:val="00316619"/>
    <w:rsid w:val="00320049"/>
    <w:rsid w:val="00322375"/>
    <w:rsid w:val="00323B75"/>
    <w:rsid w:val="0032728F"/>
    <w:rsid w:val="0034061C"/>
    <w:rsid w:val="00340A58"/>
    <w:rsid w:val="00341EF7"/>
    <w:rsid w:val="003439B4"/>
    <w:rsid w:val="003439C9"/>
    <w:rsid w:val="00344288"/>
    <w:rsid w:val="0034618E"/>
    <w:rsid w:val="0035068A"/>
    <w:rsid w:val="00354A1D"/>
    <w:rsid w:val="00364975"/>
    <w:rsid w:val="00364F90"/>
    <w:rsid w:val="00371C9C"/>
    <w:rsid w:val="003831ED"/>
    <w:rsid w:val="00383465"/>
    <w:rsid w:val="003879E7"/>
    <w:rsid w:val="00387D8B"/>
    <w:rsid w:val="00390B58"/>
    <w:rsid w:val="00391C9A"/>
    <w:rsid w:val="0039510B"/>
    <w:rsid w:val="003968E7"/>
    <w:rsid w:val="003970CB"/>
    <w:rsid w:val="003A3DE0"/>
    <w:rsid w:val="003B1A8F"/>
    <w:rsid w:val="003B2E97"/>
    <w:rsid w:val="003B2F50"/>
    <w:rsid w:val="003B443A"/>
    <w:rsid w:val="003B4825"/>
    <w:rsid w:val="003C2AE3"/>
    <w:rsid w:val="003C3D9D"/>
    <w:rsid w:val="003C4456"/>
    <w:rsid w:val="003C474E"/>
    <w:rsid w:val="003C5B18"/>
    <w:rsid w:val="003D6022"/>
    <w:rsid w:val="003E0C81"/>
    <w:rsid w:val="003E17E8"/>
    <w:rsid w:val="003E5DAC"/>
    <w:rsid w:val="003E75E1"/>
    <w:rsid w:val="003F1A6E"/>
    <w:rsid w:val="003F4AF6"/>
    <w:rsid w:val="003F5774"/>
    <w:rsid w:val="00400159"/>
    <w:rsid w:val="004037F8"/>
    <w:rsid w:val="00407804"/>
    <w:rsid w:val="00416625"/>
    <w:rsid w:val="0041787A"/>
    <w:rsid w:val="004216D0"/>
    <w:rsid w:val="00425CD1"/>
    <w:rsid w:val="004260E5"/>
    <w:rsid w:val="00427359"/>
    <w:rsid w:val="00433D05"/>
    <w:rsid w:val="00444AB2"/>
    <w:rsid w:val="00451B8E"/>
    <w:rsid w:val="004545A8"/>
    <w:rsid w:val="00454EC9"/>
    <w:rsid w:val="00462DE4"/>
    <w:rsid w:val="004639CA"/>
    <w:rsid w:val="0046604F"/>
    <w:rsid w:val="00471477"/>
    <w:rsid w:val="00477E4F"/>
    <w:rsid w:val="00482F6B"/>
    <w:rsid w:val="0048393E"/>
    <w:rsid w:val="00485624"/>
    <w:rsid w:val="004860B2"/>
    <w:rsid w:val="00491940"/>
    <w:rsid w:val="00493296"/>
    <w:rsid w:val="0049527F"/>
    <w:rsid w:val="004A0338"/>
    <w:rsid w:val="004A2222"/>
    <w:rsid w:val="004A2434"/>
    <w:rsid w:val="004A2B17"/>
    <w:rsid w:val="004A39CC"/>
    <w:rsid w:val="004A64A3"/>
    <w:rsid w:val="004B1857"/>
    <w:rsid w:val="004C14A1"/>
    <w:rsid w:val="004C541B"/>
    <w:rsid w:val="004C7791"/>
    <w:rsid w:val="004C7C6A"/>
    <w:rsid w:val="004D11CF"/>
    <w:rsid w:val="004D2172"/>
    <w:rsid w:val="004D73DE"/>
    <w:rsid w:val="004E4B5C"/>
    <w:rsid w:val="004E54E9"/>
    <w:rsid w:val="004F1B8F"/>
    <w:rsid w:val="004F1D57"/>
    <w:rsid w:val="004F4585"/>
    <w:rsid w:val="004F571F"/>
    <w:rsid w:val="004F7C0F"/>
    <w:rsid w:val="005031CB"/>
    <w:rsid w:val="005058BE"/>
    <w:rsid w:val="00511D11"/>
    <w:rsid w:val="00512307"/>
    <w:rsid w:val="00516A2D"/>
    <w:rsid w:val="00534390"/>
    <w:rsid w:val="00536485"/>
    <w:rsid w:val="00541415"/>
    <w:rsid w:val="00542CFC"/>
    <w:rsid w:val="00547778"/>
    <w:rsid w:val="00555D5D"/>
    <w:rsid w:val="00557233"/>
    <w:rsid w:val="0056199A"/>
    <w:rsid w:val="0056203A"/>
    <w:rsid w:val="00566D68"/>
    <w:rsid w:val="005710C5"/>
    <w:rsid w:val="00580A50"/>
    <w:rsid w:val="0058438C"/>
    <w:rsid w:val="005942ED"/>
    <w:rsid w:val="00596298"/>
    <w:rsid w:val="0059794B"/>
    <w:rsid w:val="005A2427"/>
    <w:rsid w:val="005A5B94"/>
    <w:rsid w:val="005B0B37"/>
    <w:rsid w:val="005B3BBC"/>
    <w:rsid w:val="005B7C00"/>
    <w:rsid w:val="005C4ACF"/>
    <w:rsid w:val="005C65B4"/>
    <w:rsid w:val="005D611C"/>
    <w:rsid w:val="005E0C86"/>
    <w:rsid w:val="005E2B12"/>
    <w:rsid w:val="005E38C4"/>
    <w:rsid w:val="005E4070"/>
    <w:rsid w:val="005E6632"/>
    <w:rsid w:val="005E753D"/>
    <w:rsid w:val="005E7913"/>
    <w:rsid w:val="005F2A00"/>
    <w:rsid w:val="00602336"/>
    <w:rsid w:val="006041D9"/>
    <w:rsid w:val="00604391"/>
    <w:rsid w:val="00605669"/>
    <w:rsid w:val="00615ECA"/>
    <w:rsid w:val="0062055D"/>
    <w:rsid w:val="0062162B"/>
    <w:rsid w:val="006233ED"/>
    <w:rsid w:val="00624199"/>
    <w:rsid w:val="00624F31"/>
    <w:rsid w:val="00627571"/>
    <w:rsid w:val="00627A17"/>
    <w:rsid w:val="006336BA"/>
    <w:rsid w:val="00635F5A"/>
    <w:rsid w:val="00641E2E"/>
    <w:rsid w:val="00643FFF"/>
    <w:rsid w:val="00645B95"/>
    <w:rsid w:val="0064613B"/>
    <w:rsid w:val="00651062"/>
    <w:rsid w:val="00653D5E"/>
    <w:rsid w:val="00663F7B"/>
    <w:rsid w:val="00664DB0"/>
    <w:rsid w:val="00666893"/>
    <w:rsid w:val="006669E5"/>
    <w:rsid w:val="00667575"/>
    <w:rsid w:val="00673019"/>
    <w:rsid w:val="0067314B"/>
    <w:rsid w:val="00675557"/>
    <w:rsid w:val="006755CD"/>
    <w:rsid w:val="0067667E"/>
    <w:rsid w:val="00680F06"/>
    <w:rsid w:val="00684CDC"/>
    <w:rsid w:val="00685153"/>
    <w:rsid w:val="00685259"/>
    <w:rsid w:val="006871C1"/>
    <w:rsid w:val="00687AAA"/>
    <w:rsid w:val="00691134"/>
    <w:rsid w:val="00691A17"/>
    <w:rsid w:val="00696CC9"/>
    <w:rsid w:val="0069783E"/>
    <w:rsid w:val="006A1A2C"/>
    <w:rsid w:val="006A2638"/>
    <w:rsid w:val="006A757E"/>
    <w:rsid w:val="006B0FDC"/>
    <w:rsid w:val="006C21DE"/>
    <w:rsid w:val="006C63B1"/>
    <w:rsid w:val="006C7F60"/>
    <w:rsid w:val="006D2A0C"/>
    <w:rsid w:val="006D7939"/>
    <w:rsid w:val="006E5FCE"/>
    <w:rsid w:val="006F1384"/>
    <w:rsid w:val="006F16F1"/>
    <w:rsid w:val="006F50ED"/>
    <w:rsid w:val="006F7632"/>
    <w:rsid w:val="007036CD"/>
    <w:rsid w:val="0070466A"/>
    <w:rsid w:val="00710D3D"/>
    <w:rsid w:val="0071655E"/>
    <w:rsid w:val="007175A5"/>
    <w:rsid w:val="0072219E"/>
    <w:rsid w:val="007266A8"/>
    <w:rsid w:val="00726D50"/>
    <w:rsid w:val="00730B8A"/>
    <w:rsid w:val="00732A24"/>
    <w:rsid w:val="007341A0"/>
    <w:rsid w:val="00734B78"/>
    <w:rsid w:val="00735ADB"/>
    <w:rsid w:val="00735D56"/>
    <w:rsid w:val="007365E1"/>
    <w:rsid w:val="00740330"/>
    <w:rsid w:val="00741E24"/>
    <w:rsid w:val="00742C17"/>
    <w:rsid w:val="007465D5"/>
    <w:rsid w:val="0074750A"/>
    <w:rsid w:val="00751646"/>
    <w:rsid w:val="00762D0D"/>
    <w:rsid w:val="0076524D"/>
    <w:rsid w:val="00766255"/>
    <w:rsid w:val="0076670D"/>
    <w:rsid w:val="007719CE"/>
    <w:rsid w:val="0077231C"/>
    <w:rsid w:val="00781CE4"/>
    <w:rsid w:val="00781E72"/>
    <w:rsid w:val="00782200"/>
    <w:rsid w:val="00783F92"/>
    <w:rsid w:val="00784E6D"/>
    <w:rsid w:val="00785FEE"/>
    <w:rsid w:val="007911C4"/>
    <w:rsid w:val="00794FF3"/>
    <w:rsid w:val="00795AF1"/>
    <w:rsid w:val="00795C89"/>
    <w:rsid w:val="0079605F"/>
    <w:rsid w:val="00797A06"/>
    <w:rsid w:val="00797F7A"/>
    <w:rsid w:val="007A0247"/>
    <w:rsid w:val="007A09B0"/>
    <w:rsid w:val="007A09E4"/>
    <w:rsid w:val="007A2D6B"/>
    <w:rsid w:val="007B16EC"/>
    <w:rsid w:val="007B43A0"/>
    <w:rsid w:val="007B7D1F"/>
    <w:rsid w:val="007C08FB"/>
    <w:rsid w:val="007C1D50"/>
    <w:rsid w:val="007D1E18"/>
    <w:rsid w:val="007D37FF"/>
    <w:rsid w:val="007D4282"/>
    <w:rsid w:val="007D4BE4"/>
    <w:rsid w:val="007D4D82"/>
    <w:rsid w:val="007D5F1F"/>
    <w:rsid w:val="007E34BB"/>
    <w:rsid w:val="007E5430"/>
    <w:rsid w:val="007F204A"/>
    <w:rsid w:val="008002A5"/>
    <w:rsid w:val="00801870"/>
    <w:rsid w:val="00805BC3"/>
    <w:rsid w:val="008067CC"/>
    <w:rsid w:val="00810C64"/>
    <w:rsid w:val="00812FE7"/>
    <w:rsid w:val="00813B3E"/>
    <w:rsid w:val="00816F82"/>
    <w:rsid w:val="00821E8F"/>
    <w:rsid w:val="00822AFE"/>
    <w:rsid w:val="00826E5C"/>
    <w:rsid w:val="008308D3"/>
    <w:rsid w:val="00830DFC"/>
    <w:rsid w:val="0083223F"/>
    <w:rsid w:val="00833CFE"/>
    <w:rsid w:val="00833FA8"/>
    <w:rsid w:val="00833FC0"/>
    <w:rsid w:val="00836E9F"/>
    <w:rsid w:val="00844F45"/>
    <w:rsid w:val="008471F5"/>
    <w:rsid w:val="00847D10"/>
    <w:rsid w:val="00850A6B"/>
    <w:rsid w:val="00850D5E"/>
    <w:rsid w:val="0085489B"/>
    <w:rsid w:val="00855F23"/>
    <w:rsid w:val="0086119A"/>
    <w:rsid w:val="008627C7"/>
    <w:rsid w:val="00864D5C"/>
    <w:rsid w:val="008823F7"/>
    <w:rsid w:val="00887CC4"/>
    <w:rsid w:val="008935BA"/>
    <w:rsid w:val="008952E5"/>
    <w:rsid w:val="0089775A"/>
    <w:rsid w:val="00897A75"/>
    <w:rsid w:val="008A6170"/>
    <w:rsid w:val="008B01D8"/>
    <w:rsid w:val="008B0621"/>
    <w:rsid w:val="008B09FB"/>
    <w:rsid w:val="008B22DE"/>
    <w:rsid w:val="008B2FCA"/>
    <w:rsid w:val="008B53E1"/>
    <w:rsid w:val="008B5A36"/>
    <w:rsid w:val="008C3C8B"/>
    <w:rsid w:val="008C42B8"/>
    <w:rsid w:val="008C5138"/>
    <w:rsid w:val="008D6457"/>
    <w:rsid w:val="008D6D97"/>
    <w:rsid w:val="008D7BCE"/>
    <w:rsid w:val="008D7F42"/>
    <w:rsid w:val="008E5364"/>
    <w:rsid w:val="008E559F"/>
    <w:rsid w:val="008E60A5"/>
    <w:rsid w:val="008E7ABD"/>
    <w:rsid w:val="008F0FD1"/>
    <w:rsid w:val="008F23A5"/>
    <w:rsid w:val="008F2CEB"/>
    <w:rsid w:val="008F3629"/>
    <w:rsid w:val="008F4BA7"/>
    <w:rsid w:val="00900DA2"/>
    <w:rsid w:val="009011BE"/>
    <w:rsid w:val="00901E72"/>
    <w:rsid w:val="00903C50"/>
    <w:rsid w:val="00903D67"/>
    <w:rsid w:val="00906FD0"/>
    <w:rsid w:val="009105AB"/>
    <w:rsid w:val="00912FE8"/>
    <w:rsid w:val="00914406"/>
    <w:rsid w:val="00916197"/>
    <w:rsid w:val="00920ACE"/>
    <w:rsid w:val="00921081"/>
    <w:rsid w:val="0092356F"/>
    <w:rsid w:val="0093034B"/>
    <w:rsid w:val="00933609"/>
    <w:rsid w:val="00945923"/>
    <w:rsid w:val="00954C2B"/>
    <w:rsid w:val="00956120"/>
    <w:rsid w:val="00957A75"/>
    <w:rsid w:val="0096058D"/>
    <w:rsid w:val="00960860"/>
    <w:rsid w:val="00961E45"/>
    <w:rsid w:val="009704AE"/>
    <w:rsid w:val="009724BB"/>
    <w:rsid w:val="00974882"/>
    <w:rsid w:val="00974DA4"/>
    <w:rsid w:val="009769BA"/>
    <w:rsid w:val="00977143"/>
    <w:rsid w:val="00980C20"/>
    <w:rsid w:val="0098292D"/>
    <w:rsid w:val="00982C87"/>
    <w:rsid w:val="009855C8"/>
    <w:rsid w:val="00986257"/>
    <w:rsid w:val="00987476"/>
    <w:rsid w:val="00990057"/>
    <w:rsid w:val="00991D68"/>
    <w:rsid w:val="00992E62"/>
    <w:rsid w:val="00993E73"/>
    <w:rsid w:val="00996CE2"/>
    <w:rsid w:val="009A0E46"/>
    <w:rsid w:val="009A21D3"/>
    <w:rsid w:val="009A22D7"/>
    <w:rsid w:val="009A3F3E"/>
    <w:rsid w:val="009A6226"/>
    <w:rsid w:val="009B04BA"/>
    <w:rsid w:val="009B4414"/>
    <w:rsid w:val="009B516B"/>
    <w:rsid w:val="009B542A"/>
    <w:rsid w:val="009C0BCB"/>
    <w:rsid w:val="009C1372"/>
    <w:rsid w:val="009C146A"/>
    <w:rsid w:val="009D2B0D"/>
    <w:rsid w:val="009D3EE0"/>
    <w:rsid w:val="009D61A7"/>
    <w:rsid w:val="009E56E5"/>
    <w:rsid w:val="009E58FE"/>
    <w:rsid w:val="009E5A93"/>
    <w:rsid w:val="009E7541"/>
    <w:rsid w:val="009E79AA"/>
    <w:rsid w:val="009F006F"/>
    <w:rsid w:val="009F2024"/>
    <w:rsid w:val="009F7842"/>
    <w:rsid w:val="009F7F33"/>
    <w:rsid w:val="00A005CE"/>
    <w:rsid w:val="00A0149A"/>
    <w:rsid w:val="00A02781"/>
    <w:rsid w:val="00A06AE2"/>
    <w:rsid w:val="00A1120D"/>
    <w:rsid w:val="00A1205B"/>
    <w:rsid w:val="00A13164"/>
    <w:rsid w:val="00A217B2"/>
    <w:rsid w:val="00A21BF9"/>
    <w:rsid w:val="00A23FE2"/>
    <w:rsid w:val="00A240EE"/>
    <w:rsid w:val="00A264CE"/>
    <w:rsid w:val="00A26BA1"/>
    <w:rsid w:val="00A34517"/>
    <w:rsid w:val="00A353BE"/>
    <w:rsid w:val="00A363DD"/>
    <w:rsid w:val="00A36422"/>
    <w:rsid w:val="00A3683C"/>
    <w:rsid w:val="00A3690F"/>
    <w:rsid w:val="00A40352"/>
    <w:rsid w:val="00A409E5"/>
    <w:rsid w:val="00A42A63"/>
    <w:rsid w:val="00A44AF0"/>
    <w:rsid w:val="00A46BD6"/>
    <w:rsid w:val="00A504C2"/>
    <w:rsid w:val="00A5468E"/>
    <w:rsid w:val="00A63EA3"/>
    <w:rsid w:val="00A731CD"/>
    <w:rsid w:val="00A746A6"/>
    <w:rsid w:val="00A85FD0"/>
    <w:rsid w:val="00A93C69"/>
    <w:rsid w:val="00A943FF"/>
    <w:rsid w:val="00A96191"/>
    <w:rsid w:val="00A968FA"/>
    <w:rsid w:val="00A97061"/>
    <w:rsid w:val="00AA460F"/>
    <w:rsid w:val="00AA5659"/>
    <w:rsid w:val="00AB11EA"/>
    <w:rsid w:val="00AB2B9E"/>
    <w:rsid w:val="00AB3316"/>
    <w:rsid w:val="00AC1C71"/>
    <w:rsid w:val="00AC3664"/>
    <w:rsid w:val="00AD12AA"/>
    <w:rsid w:val="00AD3628"/>
    <w:rsid w:val="00AD5559"/>
    <w:rsid w:val="00AD6555"/>
    <w:rsid w:val="00AE01F7"/>
    <w:rsid w:val="00AE611A"/>
    <w:rsid w:val="00AE68B9"/>
    <w:rsid w:val="00AE6C8E"/>
    <w:rsid w:val="00AE76B4"/>
    <w:rsid w:val="00AF0242"/>
    <w:rsid w:val="00AF047D"/>
    <w:rsid w:val="00B0006E"/>
    <w:rsid w:val="00B00E19"/>
    <w:rsid w:val="00B03907"/>
    <w:rsid w:val="00B04D64"/>
    <w:rsid w:val="00B0772C"/>
    <w:rsid w:val="00B14293"/>
    <w:rsid w:val="00B16EF1"/>
    <w:rsid w:val="00B2103A"/>
    <w:rsid w:val="00B36521"/>
    <w:rsid w:val="00B40E90"/>
    <w:rsid w:val="00B4307E"/>
    <w:rsid w:val="00B44B1F"/>
    <w:rsid w:val="00B467DF"/>
    <w:rsid w:val="00B52AD7"/>
    <w:rsid w:val="00B57B3B"/>
    <w:rsid w:val="00B57E90"/>
    <w:rsid w:val="00B57F82"/>
    <w:rsid w:val="00B62928"/>
    <w:rsid w:val="00B62E31"/>
    <w:rsid w:val="00B6528E"/>
    <w:rsid w:val="00B712C1"/>
    <w:rsid w:val="00B80308"/>
    <w:rsid w:val="00B81A12"/>
    <w:rsid w:val="00B82938"/>
    <w:rsid w:val="00B83A57"/>
    <w:rsid w:val="00B84FEC"/>
    <w:rsid w:val="00B85C4A"/>
    <w:rsid w:val="00B87370"/>
    <w:rsid w:val="00B92D83"/>
    <w:rsid w:val="00B96D8A"/>
    <w:rsid w:val="00B97F9A"/>
    <w:rsid w:val="00BA145C"/>
    <w:rsid w:val="00BB7F1A"/>
    <w:rsid w:val="00BC1C81"/>
    <w:rsid w:val="00BC25B5"/>
    <w:rsid w:val="00BC3391"/>
    <w:rsid w:val="00BC38EC"/>
    <w:rsid w:val="00BC431E"/>
    <w:rsid w:val="00BC57C5"/>
    <w:rsid w:val="00BC62EC"/>
    <w:rsid w:val="00BD487E"/>
    <w:rsid w:val="00BD6F5C"/>
    <w:rsid w:val="00BD77BC"/>
    <w:rsid w:val="00BD7E4B"/>
    <w:rsid w:val="00BE16F8"/>
    <w:rsid w:val="00BE3769"/>
    <w:rsid w:val="00BE3DB9"/>
    <w:rsid w:val="00BE66C3"/>
    <w:rsid w:val="00BF1B61"/>
    <w:rsid w:val="00BF64F1"/>
    <w:rsid w:val="00BF6B88"/>
    <w:rsid w:val="00C0124C"/>
    <w:rsid w:val="00C04DA2"/>
    <w:rsid w:val="00C1080A"/>
    <w:rsid w:val="00C11843"/>
    <w:rsid w:val="00C20CDC"/>
    <w:rsid w:val="00C211B5"/>
    <w:rsid w:val="00C25F59"/>
    <w:rsid w:val="00C3563C"/>
    <w:rsid w:val="00C3602B"/>
    <w:rsid w:val="00C36BFB"/>
    <w:rsid w:val="00C40913"/>
    <w:rsid w:val="00C40C0F"/>
    <w:rsid w:val="00C432D9"/>
    <w:rsid w:val="00C470CE"/>
    <w:rsid w:val="00C50C7B"/>
    <w:rsid w:val="00C50FB4"/>
    <w:rsid w:val="00C52A5C"/>
    <w:rsid w:val="00C52D28"/>
    <w:rsid w:val="00C53567"/>
    <w:rsid w:val="00C60EE2"/>
    <w:rsid w:val="00C6113A"/>
    <w:rsid w:val="00C616D1"/>
    <w:rsid w:val="00C637ED"/>
    <w:rsid w:val="00C6572F"/>
    <w:rsid w:val="00C65CA4"/>
    <w:rsid w:val="00C6634A"/>
    <w:rsid w:val="00C756B0"/>
    <w:rsid w:val="00C834C2"/>
    <w:rsid w:val="00C840A0"/>
    <w:rsid w:val="00C84DF8"/>
    <w:rsid w:val="00C85243"/>
    <w:rsid w:val="00C9292F"/>
    <w:rsid w:val="00C9484B"/>
    <w:rsid w:val="00C96169"/>
    <w:rsid w:val="00CA006F"/>
    <w:rsid w:val="00CA251F"/>
    <w:rsid w:val="00CA6126"/>
    <w:rsid w:val="00CA776D"/>
    <w:rsid w:val="00CB48FE"/>
    <w:rsid w:val="00CB6F3A"/>
    <w:rsid w:val="00CC14A6"/>
    <w:rsid w:val="00CC1E79"/>
    <w:rsid w:val="00CC38C6"/>
    <w:rsid w:val="00CC3EC5"/>
    <w:rsid w:val="00CC429D"/>
    <w:rsid w:val="00CC5B2A"/>
    <w:rsid w:val="00CC5DA3"/>
    <w:rsid w:val="00CC6921"/>
    <w:rsid w:val="00CD0485"/>
    <w:rsid w:val="00CD4F37"/>
    <w:rsid w:val="00CD6D4A"/>
    <w:rsid w:val="00CD7729"/>
    <w:rsid w:val="00CE1AFE"/>
    <w:rsid w:val="00CE36FA"/>
    <w:rsid w:val="00CF1989"/>
    <w:rsid w:val="00CF6EDC"/>
    <w:rsid w:val="00D0543B"/>
    <w:rsid w:val="00D069D2"/>
    <w:rsid w:val="00D07555"/>
    <w:rsid w:val="00D11578"/>
    <w:rsid w:val="00D17613"/>
    <w:rsid w:val="00D20762"/>
    <w:rsid w:val="00D21A8F"/>
    <w:rsid w:val="00D21DAE"/>
    <w:rsid w:val="00D246DF"/>
    <w:rsid w:val="00D25736"/>
    <w:rsid w:val="00D25B03"/>
    <w:rsid w:val="00D25FE8"/>
    <w:rsid w:val="00D3245C"/>
    <w:rsid w:val="00D42842"/>
    <w:rsid w:val="00D43F90"/>
    <w:rsid w:val="00D52B4D"/>
    <w:rsid w:val="00D554C8"/>
    <w:rsid w:val="00D60446"/>
    <w:rsid w:val="00D60F33"/>
    <w:rsid w:val="00D63695"/>
    <w:rsid w:val="00D657EA"/>
    <w:rsid w:val="00D67C71"/>
    <w:rsid w:val="00D8221E"/>
    <w:rsid w:val="00D82502"/>
    <w:rsid w:val="00D866CF"/>
    <w:rsid w:val="00D87C57"/>
    <w:rsid w:val="00D94A2B"/>
    <w:rsid w:val="00DA0D4A"/>
    <w:rsid w:val="00DA47AA"/>
    <w:rsid w:val="00DA573F"/>
    <w:rsid w:val="00DA6B2D"/>
    <w:rsid w:val="00DA7FDC"/>
    <w:rsid w:val="00DB4772"/>
    <w:rsid w:val="00DB5A55"/>
    <w:rsid w:val="00DB6352"/>
    <w:rsid w:val="00DB660C"/>
    <w:rsid w:val="00DD25A9"/>
    <w:rsid w:val="00DD289E"/>
    <w:rsid w:val="00DD74A8"/>
    <w:rsid w:val="00DE0187"/>
    <w:rsid w:val="00DE0937"/>
    <w:rsid w:val="00DE17B5"/>
    <w:rsid w:val="00DE4956"/>
    <w:rsid w:val="00DE5FA3"/>
    <w:rsid w:val="00DE686C"/>
    <w:rsid w:val="00DE69DD"/>
    <w:rsid w:val="00DF32F8"/>
    <w:rsid w:val="00E009ED"/>
    <w:rsid w:val="00E0155C"/>
    <w:rsid w:val="00E018A1"/>
    <w:rsid w:val="00E049E4"/>
    <w:rsid w:val="00E06A0E"/>
    <w:rsid w:val="00E07F80"/>
    <w:rsid w:val="00E1052F"/>
    <w:rsid w:val="00E111E9"/>
    <w:rsid w:val="00E11EA2"/>
    <w:rsid w:val="00E13B82"/>
    <w:rsid w:val="00E16023"/>
    <w:rsid w:val="00E229B2"/>
    <w:rsid w:val="00E230DE"/>
    <w:rsid w:val="00E23372"/>
    <w:rsid w:val="00E24F3F"/>
    <w:rsid w:val="00E26B2C"/>
    <w:rsid w:val="00E35BA3"/>
    <w:rsid w:val="00E40AD0"/>
    <w:rsid w:val="00E40D76"/>
    <w:rsid w:val="00E448DA"/>
    <w:rsid w:val="00E45234"/>
    <w:rsid w:val="00E45536"/>
    <w:rsid w:val="00E45E0D"/>
    <w:rsid w:val="00E45EF9"/>
    <w:rsid w:val="00E56E97"/>
    <w:rsid w:val="00E57526"/>
    <w:rsid w:val="00E61FB8"/>
    <w:rsid w:val="00E647A9"/>
    <w:rsid w:val="00E65B33"/>
    <w:rsid w:val="00E66444"/>
    <w:rsid w:val="00E72F92"/>
    <w:rsid w:val="00E8299F"/>
    <w:rsid w:val="00E85C5C"/>
    <w:rsid w:val="00E85DBD"/>
    <w:rsid w:val="00E87E49"/>
    <w:rsid w:val="00E916FA"/>
    <w:rsid w:val="00E97A98"/>
    <w:rsid w:val="00EA4E62"/>
    <w:rsid w:val="00EA7EE4"/>
    <w:rsid w:val="00EB1512"/>
    <w:rsid w:val="00EB236A"/>
    <w:rsid w:val="00EB3699"/>
    <w:rsid w:val="00EB4066"/>
    <w:rsid w:val="00EB6D5A"/>
    <w:rsid w:val="00EC529F"/>
    <w:rsid w:val="00ED0469"/>
    <w:rsid w:val="00ED148B"/>
    <w:rsid w:val="00ED172A"/>
    <w:rsid w:val="00ED28FE"/>
    <w:rsid w:val="00ED3D6A"/>
    <w:rsid w:val="00EE38FF"/>
    <w:rsid w:val="00EF3649"/>
    <w:rsid w:val="00F005BC"/>
    <w:rsid w:val="00F04609"/>
    <w:rsid w:val="00F10882"/>
    <w:rsid w:val="00F1270F"/>
    <w:rsid w:val="00F15B12"/>
    <w:rsid w:val="00F20D71"/>
    <w:rsid w:val="00F230F3"/>
    <w:rsid w:val="00F24BC6"/>
    <w:rsid w:val="00F25E1A"/>
    <w:rsid w:val="00F26BE5"/>
    <w:rsid w:val="00F30491"/>
    <w:rsid w:val="00F31905"/>
    <w:rsid w:val="00F321EF"/>
    <w:rsid w:val="00F359B3"/>
    <w:rsid w:val="00F36B0A"/>
    <w:rsid w:val="00F377B9"/>
    <w:rsid w:val="00F4007C"/>
    <w:rsid w:val="00F441E8"/>
    <w:rsid w:val="00F447B3"/>
    <w:rsid w:val="00F51DA8"/>
    <w:rsid w:val="00F51FD9"/>
    <w:rsid w:val="00F5361A"/>
    <w:rsid w:val="00F54A8D"/>
    <w:rsid w:val="00F61297"/>
    <w:rsid w:val="00F62BF8"/>
    <w:rsid w:val="00F6392F"/>
    <w:rsid w:val="00F63937"/>
    <w:rsid w:val="00F6573D"/>
    <w:rsid w:val="00F71940"/>
    <w:rsid w:val="00F7317E"/>
    <w:rsid w:val="00F74F38"/>
    <w:rsid w:val="00F801B9"/>
    <w:rsid w:val="00F82DC4"/>
    <w:rsid w:val="00F86418"/>
    <w:rsid w:val="00F8743F"/>
    <w:rsid w:val="00F94861"/>
    <w:rsid w:val="00F961F6"/>
    <w:rsid w:val="00F96625"/>
    <w:rsid w:val="00FA23AB"/>
    <w:rsid w:val="00FB1126"/>
    <w:rsid w:val="00FB1D04"/>
    <w:rsid w:val="00FB6943"/>
    <w:rsid w:val="00FC5AEF"/>
    <w:rsid w:val="00FC61D0"/>
    <w:rsid w:val="00FD2D29"/>
    <w:rsid w:val="00FD71B0"/>
    <w:rsid w:val="00FE15DB"/>
    <w:rsid w:val="00FE38A1"/>
    <w:rsid w:val="00FF168F"/>
    <w:rsid w:val="00FF19AF"/>
    <w:rsid w:val="00FF1E47"/>
    <w:rsid w:val="00FF2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45B8"/>
  <w15:chartTrackingRefBased/>
  <w15:docId w15:val="{66CAE4F9-6031-4866-AF45-0CC8BE2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next w:val="Geenafstand"/>
    <w:qFormat/>
    <w:rsid w:val="00F62BF8"/>
    <w:pPr>
      <w:spacing w:after="0" w:line="240" w:lineRule="auto"/>
      <w:contextualSpacing/>
    </w:pPr>
  </w:style>
  <w:style w:type="paragraph" w:styleId="Kop1">
    <w:name w:val="heading 1"/>
    <w:basedOn w:val="Standaard"/>
    <w:next w:val="Standaard"/>
    <w:link w:val="Kop1Char"/>
    <w:uiPriority w:val="9"/>
    <w:qFormat/>
    <w:rsid w:val="002434F9"/>
    <w:pPr>
      <w:keepNext/>
      <w:keepLines/>
      <w:tabs>
        <w:tab w:val="num" w:pos="360"/>
      </w:tabs>
      <w:spacing w:before="240" w:line="276" w:lineRule="auto"/>
      <w:contextualSpacing w:val="0"/>
      <w:outlineLvl w:val="0"/>
    </w:pPr>
    <w:rPr>
      <w:rFonts w:ascii="Source Sans Pro Light" w:eastAsiaTheme="majorEastAsia" w:hAnsi="Source Sans Pro Light" w:cstheme="majorBidi"/>
      <w:color w:val="7F7F7F" w:themeColor="text1" w:themeTint="80"/>
      <w:sz w:val="32"/>
      <w:szCs w:val="32"/>
      <w:lang w:eastAsia="nl-NL"/>
    </w:rPr>
  </w:style>
  <w:style w:type="paragraph" w:styleId="Kop2">
    <w:name w:val="heading 2"/>
    <w:basedOn w:val="Standaard"/>
    <w:next w:val="Standaard"/>
    <w:link w:val="Kop2Char"/>
    <w:uiPriority w:val="9"/>
    <w:unhideWhenUsed/>
    <w:qFormat/>
    <w:rsid w:val="00822A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35D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72AC"/>
    <w:pPr>
      <w:spacing w:after="0" w:line="240" w:lineRule="auto"/>
    </w:pPr>
  </w:style>
  <w:style w:type="character" w:customStyle="1" w:styleId="Kop1Char">
    <w:name w:val="Kop 1 Char"/>
    <w:basedOn w:val="Standaardalinea-lettertype"/>
    <w:link w:val="Kop1"/>
    <w:uiPriority w:val="9"/>
    <w:rsid w:val="002434F9"/>
    <w:rPr>
      <w:rFonts w:ascii="Source Sans Pro Light" w:eastAsiaTheme="majorEastAsia" w:hAnsi="Source Sans Pro Light" w:cstheme="majorBidi"/>
      <w:color w:val="7F7F7F" w:themeColor="text1" w:themeTint="80"/>
      <w:sz w:val="32"/>
      <w:szCs w:val="32"/>
      <w:lang w:eastAsia="nl-NL"/>
    </w:rPr>
  </w:style>
  <w:style w:type="paragraph" w:styleId="Lijstalinea">
    <w:name w:val="List Paragraph"/>
    <w:basedOn w:val="Standaard"/>
    <w:uiPriority w:val="34"/>
    <w:qFormat/>
    <w:rsid w:val="002434F9"/>
    <w:pPr>
      <w:tabs>
        <w:tab w:val="num" w:pos="360"/>
      </w:tabs>
      <w:spacing w:line="276" w:lineRule="auto"/>
      <w:ind w:left="720"/>
    </w:pPr>
    <w:rPr>
      <w:rFonts w:ascii="Source Sans Pro" w:eastAsia="Times New Roman" w:hAnsi="Source Sans Pro" w:cs="Times New Roman"/>
      <w:color w:val="000000" w:themeColor="text1"/>
      <w:sz w:val="21"/>
      <w:lang w:eastAsia="nl-NL"/>
    </w:rPr>
  </w:style>
  <w:style w:type="character" w:customStyle="1" w:styleId="normaltextrun1">
    <w:name w:val="normaltextrun1"/>
    <w:basedOn w:val="Standaardalinea-lettertype"/>
    <w:rsid w:val="002434F9"/>
  </w:style>
  <w:style w:type="character" w:customStyle="1" w:styleId="eop">
    <w:name w:val="eop"/>
    <w:basedOn w:val="Standaardalinea-lettertype"/>
    <w:rsid w:val="002434F9"/>
  </w:style>
  <w:style w:type="paragraph" w:customStyle="1" w:styleId="wh-normal">
    <w:name w:val="wh-normal"/>
    <w:basedOn w:val="Standaard"/>
    <w:rsid w:val="002434F9"/>
    <w:pPr>
      <w:contextualSpacing w:val="0"/>
    </w:pPr>
    <w:rPr>
      <w:rFonts w:ascii="Verdana" w:eastAsia="Times New Roman" w:hAnsi="Verdana" w:cs="Times New Roman"/>
      <w:color w:val="000000"/>
      <w:sz w:val="20"/>
      <w:szCs w:val="20"/>
      <w:lang w:eastAsia="nl-NL"/>
    </w:rPr>
  </w:style>
  <w:style w:type="character" w:styleId="Hyperlink">
    <w:name w:val="Hyperlink"/>
    <w:basedOn w:val="Standaardalinea-lettertype"/>
    <w:uiPriority w:val="99"/>
    <w:unhideWhenUsed/>
    <w:rsid w:val="0098292D"/>
    <w:rPr>
      <w:color w:val="0563C1" w:themeColor="hyperlink"/>
      <w:u w:val="single"/>
    </w:rPr>
  </w:style>
  <w:style w:type="character" w:styleId="GevolgdeHyperlink">
    <w:name w:val="FollowedHyperlink"/>
    <w:basedOn w:val="Standaardalinea-lettertype"/>
    <w:uiPriority w:val="99"/>
    <w:semiHidden/>
    <w:unhideWhenUsed/>
    <w:rsid w:val="0098292D"/>
    <w:rPr>
      <w:color w:val="954F72" w:themeColor="followedHyperlink"/>
      <w:u w:val="single"/>
    </w:rPr>
  </w:style>
  <w:style w:type="table" w:styleId="Tabelraster">
    <w:name w:val="Table Grid"/>
    <w:basedOn w:val="Standaardtabel"/>
    <w:uiPriority w:val="59"/>
    <w:rsid w:val="00BC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C5B18"/>
    <w:rPr>
      <w:sz w:val="20"/>
      <w:szCs w:val="20"/>
    </w:rPr>
  </w:style>
  <w:style w:type="character" w:customStyle="1" w:styleId="VoetnoottekstChar">
    <w:name w:val="Voetnoottekst Char"/>
    <w:basedOn w:val="Standaardalinea-lettertype"/>
    <w:link w:val="Voetnoottekst"/>
    <w:uiPriority w:val="99"/>
    <w:semiHidden/>
    <w:rsid w:val="003C5B18"/>
    <w:rPr>
      <w:sz w:val="20"/>
      <w:szCs w:val="20"/>
    </w:rPr>
  </w:style>
  <w:style w:type="character" w:styleId="Voetnootmarkering">
    <w:name w:val="footnote reference"/>
    <w:basedOn w:val="Standaardalinea-lettertype"/>
    <w:uiPriority w:val="99"/>
    <w:semiHidden/>
    <w:unhideWhenUsed/>
    <w:rsid w:val="003C5B18"/>
    <w:rPr>
      <w:vertAlign w:val="superscript"/>
    </w:rPr>
  </w:style>
  <w:style w:type="paragraph" w:styleId="Koptekst">
    <w:name w:val="header"/>
    <w:basedOn w:val="Standaard"/>
    <w:link w:val="KoptekstChar"/>
    <w:uiPriority w:val="99"/>
    <w:unhideWhenUsed/>
    <w:rsid w:val="00E87E49"/>
    <w:pPr>
      <w:tabs>
        <w:tab w:val="center" w:pos="4536"/>
        <w:tab w:val="right" w:pos="9072"/>
      </w:tabs>
    </w:pPr>
  </w:style>
  <w:style w:type="character" w:customStyle="1" w:styleId="KoptekstChar">
    <w:name w:val="Koptekst Char"/>
    <w:basedOn w:val="Standaardalinea-lettertype"/>
    <w:link w:val="Koptekst"/>
    <w:uiPriority w:val="99"/>
    <w:rsid w:val="00E87E49"/>
  </w:style>
  <w:style w:type="paragraph" w:styleId="Voettekst">
    <w:name w:val="footer"/>
    <w:basedOn w:val="Standaard"/>
    <w:link w:val="VoettekstChar"/>
    <w:uiPriority w:val="99"/>
    <w:unhideWhenUsed/>
    <w:rsid w:val="00E87E49"/>
    <w:pPr>
      <w:tabs>
        <w:tab w:val="center" w:pos="4536"/>
        <w:tab w:val="right" w:pos="9072"/>
      </w:tabs>
    </w:pPr>
  </w:style>
  <w:style w:type="character" w:customStyle="1" w:styleId="VoettekstChar">
    <w:name w:val="Voettekst Char"/>
    <w:basedOn w:val="Standaardalinea-lettertype"/>
    <w:link w:val="Voettekst"/>
    <w:uiPriority w:val="99"/>
    <w:rsid w:val="00E87E49"/>
  </w:style>
  <w:style w:type="character" w:styleId="Onopgelostemelding">
    <w:name w:val="Unresolved Mention"/>
    <w:basedOn w:val="Standaardalinea-lettertype"/>
    <w:uiPriority w:val="99"/>
    <w:semiHidden/>
    <w:unhideWhenUsed/>
    <w:rsid w:val="00A217B2"/>
    <w:rPr>
      <w:color w:val="605E5C"/>
      <w:shd w:val="clear" w:color="auto" w:fill="E1DFDD"/>
    </w:rPr>
  </w:style>
  <w:style w:type="paragraph" w:styleId="Normaalweb">
    <w:name w:val="Normal (Web)"/>
    <w:basedOn w:val="Standaard"/>
    <w:uiPriority w:val="99"/>
    <w:semiHidden/>
    <w:unhideWhenUsed/>
    <w:rsid w:val="009B04BA"/>
    <w:pPr>
      <w:spacing w:before="100" w:beforeAutospacing="1" w:after="100" w:afterAutospacing="1"/>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822AF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35D56"/>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5710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10C5"/>
    <w:rPr>
      <w:rFonts w:ascii="Segoe UI" w:hAnsi="Segoe UI" w:cs="Segoe UI"/>
      <w:sz w:val="18"/>
      <w:szCs w:val="18"/>
    </w:rPr>
  </w:style>
  <w:style w:type="paragraph" w:styleId="Kopvaninhoudsopgave">
    <w:name w:val="TOC Heading"/>
    <w:basedOn w:val="Kop1"/>
    <w:next w:val="Standaard"/>
    <w:uiPriority w:val="39"/>
    <w:unhideWhenUsed/>
    <w:qFormat/>
    <w:rsid w:val="00400159"/>
    <w:pPr>
      <w:tabs>
        <w:tab w:val="clear" w:pos="360"/>
      </w:tabs>
      <w:spacing w:line="259" w:lineRule="auto"/>
      <w:outlineLvl w:val="9"/>
    </w:pPr>
    <w:rPr>
      <w:rFonts w:asciiTheme="majorHAnsi" w:hAnsiTheme="majorHAnsi"/>
      <w:color w:val="2F5496" w:themeColor="accent1" w:themeShade="BF"/>
    </w:rPr>
  </w:style>
  <w:style w:type="paragraph" w:styleId="Inhopg1">
    <w:name w:val="toc 1"/>
    <w:basedOn w:val="Standaard"/>
    <w:next w:val="Standaard"/>
    <w:autoRedefine/>
    <w:uiPriority w:val="39"/>
    <w:unhideWhenUsed/>
    <w:rsid w:val="00400159"/>
    <w:pPr>
      <w:spacing w:after="100"/>
    </w:pPr>
  </w:style>
  <w:style w:type="paragraph" w:styleId="Inhopg2">
    <w:name w:val="toc 2"/>
    <w:basedOn w:val="Standaard"/>
    <w:next w:val="Standaard"/>
    <w:autoRedefine/>
    <w:uiPriority w:val="39"/>
    <w:unhideWhenUsed/>
    <w:rsid w:val="00400159"/>
    <w:pPr>
      <w:spacing w:after="100"/>
      <w:ind w:left="220"/>
    </w:pPr>
  </w:style>
  <w:style w:type="paragraph" w:styleId="Inhopg3">
    <w:name w:val="toc 3"/>
    <w:basedOn w:val="Standaard"/>
    <w:next w:val="Standaard"/>
    <w:autoRedefine/>
    <w:uiPriority w:val="39"/>
    <w:unhideWhenUsed/>
    <w:rsid w:val="004001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3369">
      <w:bodyDiv w:val="1"/>
      <w:marLeft w:val="0"/>
      <w:marRight w:val="0"/>
      <w:marTop w:val="0"/>
      <w:marBottom w:val="0"/>
      <w:divBdr>
        <w:top w:val="none" w:sz="0" w:space="0" w:color="auto"/>
        <w:left w:val="none" w:sz="0" w:space="0" w:color="auto"/>
        <w:bottom w:val="none" w:sz="0" w:space="0" w:color="auto"/>
        <w:right w:val="none" w:sz="0" w:space="0" w:color="auto"/>
      </w:divBdr>
      <w:divsChild>
        <w:div w:id="1268002996">
          <w:marLeft w:val="-2400"/>
          <w:marRight w:val="-480"/>
          <w:marTop w:val="0"/>
          <w:marBottom w:val="0"/>
          <w:divBdr>
            <w:top w:val="none" w:sz="0" w:space="0" w:color="auto"/>
            <w:left w:val="none" w:sz="0" w:space="0" w:color="auto"/>
            <w:bottom w:val="none" w:sz="0" w:space="0" w:color="auto"/>
            <w:right w:val="none" w:sz="0" w:space="0" w:color="auto"/>
          </w:divBdr>
        </w:div>
        <w:div w:id="177474351">
          <w:marLeft w:val="-2400"/>
          <w:marRight w:val="-480"/>
          <w:marTop w:val="0"/>
          <w:marBottom w:val="0"/>
          <w:divBdr>
            <w:top w:val="none" w:sz="0" w:space="0" w:color="auto"/>
            <w:left w:val="none" w:sz="0" w:space="0" w:color="auto"/>
            <w:bottom w:val="none" w:sz="0" w:space="0" w:color="auto"/>
            <w:right w:val="none" w:sz="0" w:space="0" w:color="auto"/>
          </w:divBdr>
        </w:div>
        <w:div w:id="457455094">
          <w:marLeft w:val="-2400"/>
          <w:marRight w:val="-480"/>
          <w:marTop w:val="0"/>
          <w:marBottom w:val="0"/>
          <w:divBdr>
            <w:top w:val="none" w:sz="0" w:space="0" w:color="auto"/>
            <w:left w:val="none" w:sz="0" w:space="0" w:color="auto"/>
            <w:bottom w:val="none" w:sz="0" w:space="0" w:color="auto"/>
            <w:right w:val="none" w:sz="0" w:space="0" w:color="auto"/>
          </w:divBdr>
        </w:div>
        <w:div w:id="754784395">
          <w:marLeft w:val="-2400"/>
          <w:marRight w:val="-480"/>
          <w:marTop w:val="0"/>
          <w:marBottom w:val="0"/>
          <w:divBdr>
            <w:top w:val="none" w:sz="0" w:space="0" w:color="auto"/>
            <w:left w:val="none" w:sz="0" w:space="0" w:color="auto"/>
            <w:bottom w:val="none" w:sz="0" w:space="0" w:color="auto"/>
            <w:right w:val="none" w:sz="0" w:space="0" w:color="auto"/>
          </w:divBdr>
        </w:div>
        <w:div w:id="209152245">
          <w:marLeft w:val="-2400"/>
          <w:marRight w:val="-480"/>
          <w:marTop w:val="0"/>
          <w:marBottom w:val="0"/>
          <w:divBdr>
            <w:top w:val="none" w:sz="0" w:space="0" w:color="auto"/>
            <w:left w:val="none" w:sz="0" w:space="0" w:color="auto"/>
            <w:bottom w:val="none" w:sz="0" w:space="0" w:color="auto"/>
            <w:right w:val="none" w:sz="0" w:space="0" w:color="auto"/>
          </w:divBdr>
        </w:div>
      </w:divsChild>
    </w:div>
    <w:div w:id="461122236">
      <w:bodyDiv w:val="1"/>
      <w:marLeft w:val="0"/>
      <w:marRight w:val="0"/>
      <w:marTop w:val="0"/>
      <w:marBottom w:val="0"/>
      <w:divBdr>
        <w:top w:val="none" w:sz="0" w:space="0" w:color="auto"/>
        <w:left w:val="none" w:sz="0" w:space="0" w:color="auto"/>
        <w:bottom w:val="none" w:sz="0" w:space="0" w:color="auto"/>
        <w:right w:val="none" w:sz="0" w:space="0" w:color="auto"/>
      </w:divBdr>
    </w:div>
    <w:div w:id="507446884">
      <w:bodyDiv w:val="1"/>
      <w:marLeft w:val="0"/>
      <w:marRight w:val="0"/>
      <w:marTop w:val="0"/>
      <w:marBottom w:val="0"/>
      <w:divBdr>
        <w:top w:val="none" w:sz="0" w:space="0" w:color="auto"/>
        <w:left w:val="none" w:sz="0" w:space="0" w:color="auto"/>
        <w:bottom w:val="none" w:sz="0" w:space="0" w:color="auto"/>
        <w:right w:val="none" w:sz="0" w:space="0" w:color="auto"/>
      </w:divBdr>
    </w:div>
    <w:div w:id="532184532">
      <w:bodyDiv w:val="1"/>
      <w:marLeft w:val="0"/>
      <w:marRight w:val="0"/>
      <w:marTop w:val="0"/>
      <w:marBottom w:val="0"/>
      <w:divBdr>
        <w:top w:val="none" w:sz="0" w:space="0" w:color="auto"/>
        <w:left w:val="none" w:sz="0" w:space="0" w:color="auto"/>
        <w:bottom w:val="none" w:sz="0" w:space="0" w:color="auto"/>
        <w:right w:val="none" w:sz="0" w:space="0" w:color="auto"/>
      </w:divBdr>
    </w:div>
    <w:div w:id="675959197">
      <w:bodyDiv w:val="1"/>
      <w:marLeft w:val="0"/>
      <w:marRight w:val="0"/>
      <w:marTop w:val="0"/>
      <w:marBottom w:val="0"/>
      <w:divBdr>
        <w:top w:val="none" w:sz="0" w:space="0" w:color="auto"/>
        <w:left w:val="none" w:sz="0" w:space="0" w:color="auto"/>
        <w:bottom w:val="none" w:sz="0" w:space="0" w:color="auto"/>
        <w:right w:val="none" w:sz="0" w:space="0" w:color="auto"/>
      </w:divBdr>
    </w:div>
    <w:div w:id="1144468636">
      <w:bodyDiv w:val="1"/>
      <w:marLeft w:val="0"/>
      <w:marRight w:val="0"/>
      <w:marTop w:val="0"/>
      <w:marBottom w:val="0"/>
      <w:divBdr>
        <w:top w:val="none" w:sz="0" w:space="0" w:color="auto"/>
        <w:left w:val="none" w:sz="0" w:space="0" w:color="auto"/>
        <w:bottom w:val="none" w:sz="0" w:space="0" w:color="auto"/>
        <w:right w:val="none" w:sz="0" w:space="0" w:color="auto"/>
      </w:divBdr>
      <w:divsChild>
        <w:div w:id="63991839">
          <w:marLeft w:val="0"/>
          <w:marRight w:val="0"/>
          <w:marTop w:val="0"/>
          <w:marBottom w:val="0"/>
          <w:divBdr>
            <w:top w:val="none" w:sz="0" w:space="0" w:color="auto"/>
            <w:left w:val="none" w:sz="0" w:space="0" w:color="auto"/>
            <w:bottom w:val="none" w:sz="0" w:space="0" w:color="auto"/>
            <w:right w:val="none" w:sz="0" w:space="0" w:color="auto"/>
          </w:divBdr>
        </w:div>
        <w:div w:id="59332072">
          <w:marLeft w:val="0"/>
          <w:marRight w:val="0"/>
          <w:marTop w:val="0"/>
          <w:marBottom w:val="0"/>
          <w:divBdr>
            <w:top w:val="none" w:sz="0" w:space="0" w:color="auto"/>
            <w:left w:val="none" w:sz="0" w:space="0" w:color="auto"/>
            <w:bottom w:val="none" w:sz="0" w:space="0" w:color="auto"/>
            <w:right w:val="none" w:sz="0" w:space="0" w:color="auto"/>
          </w:divBdr>
        </w:div>
      </w:divsChild>
    </w:div>
    <w:div w:id="1622372872">
      <w:bodyDiv w:val="1"/>
      <w:marLeft w:val="0"/>
      <w:marRight w:val="0"/>
      <w:marTop w:val="0"/>
      <w:marBottom w:val="0"/>
      <w:divBdr>
        <w:top w:val="none" w:sz="0" w:space="0" w:color="auto"/>
        <w:left w:val="none" w:sz="0" w:space="0" w:color="auto"/>
        <w:bottom w:val="none" w:sz="0" w:space="0" w:color="auto"/>
        <w:right w:val="none" w:sz="0" w:space="0" w:color="auto"/>
      </w:divBdr>
      <w:divsChild>
        <w:div w:id="731385507">
          <w:marLeft w:val="360"/>
          <w:marRight w:val="0"/>
          <w:marTop w:val="200"/>
          <w:marBottom w:val="0"/>
          <w:divBdr>
            <w:top w:val="none" w:sz="0" w:space="0" w:color="auto"/>
            <w:left w:val="none" w:sz="0" w:space="0" w:color="auto"/>
            <w:bottom w:val="none" w:sz="0" w:space="0" w:color="auto"/>
            <w:right w:val="none" w:sz="0" w:space="0" w:color="auto"/>
          </w:divBdr>
        </w:div>
        <w:div w:id="426122862">
          <w:marLeft w:val="1080"/>
          <w:marRight w:val="0"/>
          <w:marTop w:val="100"/>
          <w:marBottom w:val="0"/>
          <w:divBdr>
            <w:top w:val="none" w:sz="0" w:space="0" w:color="auto"/>
            <w:left w:val="none" w:sz="0" w:space="0" w:color="auto"/>
            <w:bottom w:val="none" w:sz="0" w:space="0" w:color="auto"/>
            <w:right w:val="none" w:sz="0" w:space="0" w:color="auto"/>
          </w:divBdr>
        </w:div>
        <w:div w:id="1308507981">
          <w:marLeft w:val="1080"/>
          <w:marRight w:val="0"/>
          <w:marTop w:val="100"/>
          <w:marBottom w:val="0"/>
          <w:divBdr>
            <w:top w:val="none" w:sz="0" w:space="0" w:color="auto"/>
            <w:left w:val="none" w:sz="0" w:space="0" w:color="auto"/>
            <w:bottom w:val="none" w:sz="0" w:space="0" w:color="auto"/>
            <w:right w:val="none" w:sz="0" w:space="0" w:color="auto"/>
          </w:divBdr>
        </w:div>
        <w:div w:id="1445270592">
          <w:marLeft w:val="1080"/>
          <w:marRight w:val="0"/>
          <w:marTop w:val="100"/>
          <w:marBottom w:val="0"/>
          <w:divBdr>
            <w:top w:val="none" w:sz="0" w:space="0" w:color="auto"/>
            <w:left w:val="none" w:sz="0" w:space="0" w:color="auto"/>
            <w:bottom w:val="none" w:sz="0" w:space="0" w:color="auto"/>
            <w:right w:val="none" w:sz="0" w:space="0" w:color="auto"/>
          </w:divBdr>
        </w:div>
        <w:div w:id="118501531">
          <w:marLeft w:val="1080"/>
          <w:marRight w:val="0"/>
          <w:marTop w:val="100"/>
          <w:marBottom w:val="0"/>
          <w:divBdr>
            <w:top w:val="none" w:sz="0" w:space="0" w:color="auto"/>
            <w:left w:val="none" w:sz="0" w:space="0" w:color="auto"/>
            <w:bottom w:val="none" w:sz="0" w:space="0" w:color="auto"/>
            <w:right w:val="none" w:sz="0" w:space="0" w:color="auto"/>
          </w:divBdr>
        </w:div>
        <w:div w:id="658771553">
          <w:marLeft w:val="1080"/>
          <w:marRight w:val="0"/>
          <w:marTop w:val="100"/>
          <w:marBottom w:val="0"/>
          <w:divBdr>
            <w:top w:val="none" w:sz="0" w:space="0" w:color="auto"/>
            <w:left w:val="none" w:sz="0" w:space="0" w:color="auto"/>
            <w:bottom w:val="none" w:sz="0" w:space="0" w:color="auto"/>
            <w:right w:val="none" w:sz="0" w:space="0" w:color="auto"/>
          </w:divBdr>
        </w:div>
        <w:div w:id="1043364354">
          <w:marLeft w:val="360"/>
          <w:marRight w:val="0"/>
          <w:marTop w:val="200"/>
          <w:marBottom w:val="0"/>
          <w:divBdr>
            <w:top w:val="none" w:sz="0" w:space="0" w:color="auto"/>
            <w:left w:val="none" w:sz="0" w:space="0" w:color="auto"/>
            <w:bottom w:val="none" w:sz="0" w:space="0" w:color="auto"/>
            <w:right w:val="none" w:sz="0" w:space="0" w:color="auto"/>
          </w:divBdr>
        </w:div>
        <w:div w:id="1118986642">
          <w:marLeft w:val="360"/>
          <w:marRight w:val="0"/>
          <w:marTop w:val="200"/>
          <w:marBottom w:val="0"/>
          <w:divBdr>
            <w:top w:val="none" w:sz="0" w:space="0" w:color="auto"/>
            <w:left w:val="none" w:sz="0" w:space="0" w:color="auto"/>
            <w:bottom w:val="none" w:sz="0" w:space="0" w:color="auto"/>
            <w:right w:val="none" w:sz="0" w:space="0" w:color="auto"/>
          </w:divBdr>
        </w:div>
        <w:div w:id="15289810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chtingsurplus.nl/Organisatie/Toezicht-en-bestuur/Toezichthouders/" TargetMode="External"/><Relationship Id="rId18" Type="http://schemas.openxmlformats.org/officeDocument/2006/relationships/hyperlink" Target="https://www.stichtingsurplus.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ichtingsurplus.nl/Onze-scholen/Info-over-onze-scholen/Alle-scholen-op--n-rij/" TargetMode="External"/><Relationship Id="rId17" Type="http://schemas.openxmlformats.org/officeDocument/2006/relationships/hyperlink" Target="https://centrumpedagogischcontact.nl/trajecten/pedagogische-tact/" TargetMode="External"/><Relationship Id="rId2" Type="http://schemas.openxmlformats.org/officeDocument/2006/relationships/customXml" Target="../customXml/item2.xml"/><Relationship Id="rId16" Type="http://schemas.openxmlformats.org/officeDocument/2006/relationships/hyperlink" Target="https://www.onderwijsinspectie.nl/onderwerpen/onderzoekska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InScreen('http%3A//www.stichtingsurplus.nl',800,600,fal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5FCC3FEBDA4E834B475837F490F8" ma:contentTypeVersion="16" ma:contentTypeDescription="Een nieuw document maken." ma:contentTypeScope="" ma:versionID="33a9f4d4e97bb1c58903eb3c9a6f0587">
  <xsd:schema xmlns:xsd="http://www.w3.org/2001/XMLSchema" xmlns:xs="http://www.w3.org/2001/XMLSchema" xmlns:p="http://schemas.microsoft.com/office/2006/metadata/properties" xmlns:ns2="18eac5f1-f3c5-4a5c-8c52-053355822780" targetNamespace="http://schemas.microsoft.com/office/2006/metadata/properties" ma:root="true" ma:fieldsID="fc18a874fde3c8545fe05c07b02e3394" ns2:_="">
    <xsd:import namespace="18eac5f1-f3c5-4a5c-8c52-053355822780"/>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ac5f1-f3c5-4a5c-8c52-0533558227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18eac5f1-f3c5-4a5c-8c52-053355822780" xsi:nil="true"/>
    <UniqueSourceRef xmlns="18eac5f1-f3c5-4a5c-8c52-053355822780" xsi:nil="true"/>
    <CloudMigratorVersion xmlns="18eac5f1-f3c5-4a5c-8c52-0533558227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E4D1-726F-4A24-8ECD-B6848409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ac5f1-f3c5-4a5c-8c52-05335582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5247E-39EC-491B-A0A0-6AE4AFA8E908}">
  <ds:schemaRefs>
    <ds:schemaRef ds:uri="http://schemas.microsoft.com/office/2006/documentManagement/types"/>
    <ds:schemaRef ds:uri="http://purl.org/dc/dcmitype/"/>
    <ds:schemaRef ds:uri="18eac5f1-f3c5-4a5c-8c52-053355822780"/>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925481-C6FA-4886-8BE5-4F146D737152}">
  <ds:schemaRefs>
    <ds:schemaRef ds:uri="http://schemas.microsoft.com/sharepoint/v3/contenttype/forms"/>
  </ds:schemaRefs>
</ds:datastoreItem>
</file>

<file path=customXml/itemProps4.xml><?xml version="1.0" encoding="utf-8"?>
<ds:datastoreItem xmlns:ds="http://schemas.openxmlformats.org/officeDocument/2006/customXml" ds:itemID="{AC499973-E532-4A36-AAD2-6D76E66B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6998</Words>
  <Characters>38491</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Spits</dc:creator>
  <cp:keywords/>
  <dc:description/>
  <cp:lastModifiedBy>Eva Groslot</cp:lastModifiedBy>
  <cp:revision>2</cp:revision>
  <dcterms:created xsi:type="dcterms:W3CDTF">2020-02-25T13:43:00Z</dcterms:created>
  <dcterms:modified xsi:type="dcterms:W3CDTF">2020-02-25T13:43:00Z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0x010100F6B55FCC3FEBDA4E834B475837F490F8</vt:lpwstr>
  </property>
</Properties>
</file>